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6" w:rsidRPr="00292D96" w:rsidRDefault="00292D96" w:rsidP="00F7262B">
      <w:pPr>
        <w:jc w:val="center"/>
        <w:rPr>
          <w:b/>
          <w:sz w:val="28"/>
          <w:szCs w:val="28"/>
        </w:rPr>
      </w:pPr>
      <w:r w:rsidRPr="00292D96">
        <w:rPr>
          <w:b/>
          <w:sz w:val="28"/>
          <w:szCs w:val="28"/>
        </w:rPr>
        <w:t xml:space="preserve">Итоговый отчет  </w:t>
      </w:r>
    </w:p>
    <w:p w:rsidR="00292D96" w:rsidRDefault="00292D96" w:rsidP="00F7262B">
      <w:pPr>
        <w:jc w:val="center"/>
        <w:rPr>
          <w:b/>
          <w:sz w:val="28"/>
          <w:szCs w:val="28"/>
        </w:rPr>
      </w:pPr>
      <w:r w:rsidRPr="00292D96">
        <w:rPr>
          <w:b/>
          <w:sz w:val="28"/>
          <w:szCs w:val="28"/>
        </w:rPr>
        <w:t>о результатах а</w:t>
      </w:r>
      <w:r w:rsidR="00F7262B" w:rsidRPr="00292D96">
        <w:rPr>
          <w:b/>
          <w:sz w:val="28"/>
          <w:szCs w:val="28"/>
        </w:rPr>
        <w:t>нализ</w:t>
      </w:r>
      <w:r w:rsidRPr="00292D96">
        <w:rPr>
          <w:b/>
          <w:sz w:val="28"/>
          <w:szCs w:val="28"/>
        </w:rPr>
        <w:t>а</w:t>
      </w:r>
      <w:r w:rsidR="00F7262B" w:rsidRPr="00292D96">
        <w:rPr>
          <w:b/>
          <w:sz w:val="28"/>
          <w:szCs w:val="28"/>
        </w:rPr>
        <w:t xml:space="preserve"> </w:t>
      </w:r>
      <w:bookmarkStart w:id="0" w:name="_GoBack"/>
      <w:bookmarkEnd w:id="0"/>
      <w:r w:rsidR="00F7262B" w:rsidRPr="00292D96">
        <w:rPr>
          <w:b/>
          <w:sz w:val="28"/>
          <w:szCs w:val="28"/>
        </w:rPr>
        <w:t xml:space="preserve"> состояния и перспектив развития системы образования</w:t>
      </w:r>
      <w:r w:rsidRPr="00292D96">
        <w:rPr>
          <w:b/>
          <w:sz w:val="28"/>
          <w:szCs w:val="28"/>
        </w:rPr>
        <w:t xml:space="preserve"> </w:t>
      </w:r>
      <w:proofErr w:type="spellStart"/>
      <w:r w:rsidRPr="00292D96">
        <w:rPr>
          <w:b/>
          <w:sz w:val="28"/>
          <w:szCs w:val="28"/>
        </w:rPr>
        <w:t>Должанского</w:t>
      </w:r>
      <w:proofErr w:type="spellEnd"/>
      <w:r w:rsidRPr="00292D96">
        <w:rPr>
          <w:b/>
          <w:sz w:val="28"/>
          <w:szCs w:val="28"/>
        </w:rPr>
        <w:t xml:space="preserve"> </w:t>
      </w:r>
      <w:r w:rsidR="00F7262B" w:rsidRPr="00292D96">
        <w:rPr>
          <w:b/>
          <w:sz w:val="28"/>
          <w:szCs w:val="28"/>
        </w:rPr>
        <w:t>района</w:t>
      </w:r>
    </w:p>
    <w:p w:rsidR="00F7262B" w:rsidRPr="00292D96" w:rsidRDefault="00F7262B" w:rsidP="00F7262B">
      <w:pPr>
        <w:jc w:val="center"/>
        <w:rPr>
          <w:b/>
          <w:sz w:val="28"/>
          <w:szCs w:val="28"/>
        </w:rPr>
      </w:pPr>
      <w:r w:rsidRPr="00292D96">
        <w:rPr>
          <w:b/>
          <w:sz w:val="28"/>
          <w:szCs w:val="28"/>
        </w:rPr>
        <w:t xml:space="preserve"> за 2015 год</w:t>
      </w:r>
    </w:p>
    <w:p w:rsidR="00F7262B" w:rsidRPr="00292D96" w:rsidRDefault="00F7262B" w:rsidP="00F7262B">
      <w:pPr>
        <w:jc w:val="center"/>
        <w:rPr>
          <w:b/>
          <w:sz w:val="28"/>
          <w:szCs w:val="28"/>
        </w:rPr>
      </w:pPr>
    </w:p>
    <w:p w:rsidR="00F7262B" w:rsidRPr="00292D96" w:rsidRDefault="00F7262B" w:rsidP="00980B38">
      <w:pPr>
        <w:pStyle w:val="3"/>
        <w:shd w:val="clear" w:color="auto" w:fill="auto"/>
        <w:spacing w:before="0" w:after="0" w:line="240" w:lineRule="auto"/>
        <w:ind w:right="20" w:firstLine="720"/>
        <w:jc w:val="both"/>
        <w:rPr>
          <w:rFonts w:ascii="Times New Roman" w:hAnsi="Times New Roman" w:cs="Times New Roman"/>
          <w:color w:val="000000"/>
        </w:rPr>
      </w:pPr>
      <w:r w:rsidRPr="00292D96">
        <w:rPr>
          <w:rFonts w:ascii="Times New Roman" w:hAnsi="Times New Roman" w:cs="Times New Roman"/>
        </w:rPr>
        <w:t>В Концепции федеральной целевой программы развития образования на 2016-2020 годы, утвержденной распоряжением Правительства Российской Федерации от 29 декабря 2014 года №</w:t>
      </w:r>
      <w:r w:rsidR="00292D96" w:rsidRPr="00292D96">
        <w:rPr>
          <w:rFonts w:ascii="Times New Roman" w:hAnsi="Times New Roman" w:cs="Times New Roman"/>
        </w:rPr>
        <w:t xml:space="preserve"> </w:t>
      </w:r>
      <w:r w:rsidRPr="00292D96">
        <w:rPr>
          <w:rFonts w:ascii="Times New Roman" w:hAnsi="Times New Roman" w:cs="Times New Roman"/>
        </w:rPr>
        <w:t xml:space="preserve">2765-р г.   отмечено, что возрастание роли человеческого капитала является одним из основных факторов экономического развития. </w:t>
      </w:r>
      <w:r w:rsidRPr="00292D96">
        <w:rPr>
          <w:rFonts w:ascii="Times New Roman" w:hAnsi="Times New Roman" w:cs="Times New Roman"/>
          <w:color w:val="000000"/>
        </w:rPr>
        <w:t xml:space="preserve">Все </w:t>
      </w:r>
      <w:r w:rsidR="00292D96">
        <w:rPr>
          <w:rFonts w:ascii="Times New Roman" w:hAnsi="Times New Roman" w:cs="Times New Roman"/>
          <w:color w:val="000000"/>
        </w:rPr>
        <w:t xml:space="preserve">образовательные организации </w:t>
      </w:r>
      <w:r w:rsidRPr="00292D96">
        <w:rPr>
          <w:rFonts w:ascii="Times New Roman" w:hAnsi="Times New Roman" w:cs="Times New Roman"/>
          <w:color w:val="000000"/>
        </w:rPr>
        <w:t>района, где сосредоточен серьёзный интеллектуальный потенциал, активно включил</w:t>
      </w:r>
      <w:r w:rsidR="00347F92">
        <w:rPr>
          <w:rFonts w:ascii="Times New Roman" w:hAnsi="Times New Roman" w:cs="Times New Roman"/>
          <w:color w:val="000000"/>
        </w:rPr>
        <w:t>и</w:t>
      </w:r>
      <w:r w:rsidRPr="00292D96">
        <w:rPr>
          <w:rFonts w:ascii="Times New Roman" w:hAnsi="Times New Roman" w:cs="Times New Roman"/>
          <w:color w:val="000000"/>
        </w:rPr>
        <w:t>сь в решение образовательных и воспитательных задач, которые ставит общество перед школой.</w:t>
      </w:r>
    </w:p>
    <w:p w:rsidR="00347F92" w:rsidRDefault="00F7262B" w:rsidP="00F7262B">
      <w:pPr>
        <w:ind w:firstLine="709"/>
        <w:jc w:val="both"/>
        <w:rPr>
          <w:sz w:val="28"/>
          <w:szCs w:val="28"/>
        </w:rPr>
      </w:pPr>
      <w:r w:rsidRPr="00292D96">
        <w:rPr>
          <w:sz w:val="28"/>
          <w:szCs w:val="28"/>
        </w:rPr>
        <w:t>Образование, как открытая социальная система, не может функционировать вне контекста событий, происходящих в окружающем социуме. Изменения в государстве, обществе, конкретном населенном пункте напрямую влияют на образование.</w:t>
      </w:r>
    </w:p>
    <w:p w:rsidR="00F7262B" w:rsidRPr="00347F92" w:rsidRDefault="000716BA" w:rsidP="00F7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7262B" w:rsidRPr="00347F92">
        <w:rPr>
          <w:sz w:val="28"/>
          <w:szCs w:val="28"/>
        </w:rPr>
        <w:t xml:space="preserve">униципальная система образования </w:t>
      </w:r>
      <w:proofErr w:type="spellStart"/>
      <w:r w:rsidR="00F7262B" w:rsidRPr="00347F92">
        <w:rPr>
          <w:sz w:val="28"/>
          <w:szCs w:val="28"/>
        </w:rPr>
        <w:t>Должанского</w:t>
      </w:r>
      <w:proofErr w:type="spellEnd"/>
      <w:r w:rsidR="00F7262B" w:rsidRPr="00347F92">
        <w:rPr>
          <w:sz w:val="28"/>
          <w:szCs w:val="28"/>
        </w:rPr>
        <w:t xml:space="preserve"> района сохранила свой количественный состав: 14 общеобразовательных </w:t>
      </w:r>
      <w:r w:rsidR="00347F92">
        <w:rPr>
          <w:sz w:val="28"/>
          <w:szCs w:val="28"/>
        </w:rPr>
        <w:t>организаций</w:t>
      </w:r>
      <w:r w:rsidR="00F7262B" w:rsidRPr="00347F92">
        <w:rPr>
          <w:sz w:val="28"/>
          <w:szCs w:val="28"/>
        </w:rPr>
        <w:t>, из них  6 средних и 8 основных общеобразовательных школ, 2 дошкольны</w:t>
      </w:r>
      <w:r>
        <w:rPr>
          <w:sz w:val="28"/>
          <w:szCs w:val="28"/>
        </w:rPr>
        <w:t>е</w:t>
      </w:r>
      <w:r w:rsidR="00F7262B" w:rsidRPr="00347F92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е организации</w:t>
      </w:r>
      <w:r w:rsidR="00F7262B" w:rsidRPr="00347F92">
        <w:rPr>
          <w:sz w:val="28"/>
          <w:szCs w:val="28"/>
        </w:rPr>
        <w:t xml:space="preserve"> и 2 </w:t>
      </w:r>
      <w:r>
        <w:rPr>
          <w:sz w:val="28"/>
          <w:szCs w:val="28"/>
        </w:rPr>
        <w:t>организации</w:t>
      </w:r>
      <w:r w:rsidR="00F7262B" w:rsidRPr="00347F92">
        <w:rPr>
          <w:sz w:val="28"/>
          <w:szCs w:val="28"/>
        </w:rPr>
        <w:t xml:space="preserve"> дополнительного образования детей. Все общеобразовательные </w:t>
      </w:r>
      <w:r w:rsidR="00347F92">
        <w:rPr>
          <w:sz w:val="28"/>
          <w:szCs w:val="28"/>
        </w:rPr>
        <w:t xml:space="preserve">организации </w:t>
      </w:r>
      <w:r w:rsidR="00F7262B" w:rsidRPr="00347F92">
        <w:rPr>
          <w:sz w:val="28"/>
          <w:szCs w:val="28"/>
        </w:rPr>
        <w:t xml:space="preserve">имеют бессрочные лицензии, свидетельства об аккредитации. Дошкольные образовательные </w:t>
      </w:r>
      <w:r w:rsidR="00347F92">
        <w:rPr>
          <w:sz w:val="28"/>
          <w:szCs w:val="28"/>
        </w:rPr>
        <w:t>организации</w:t>
      </w:r>
      <w:r w:rsidR="00F7262B" w:rsidRPr="00347F92">
        <w:rPr>
          <w:sz w:val="28"/>
          <w:szCs w:val="28"/>
        </w:rPr>
        <w:t xml:space="preserve"> имеют лицензии и на осуществление медицинской деятельности. </w:t>
      </w:r>
    </w:p>
    <w:p w:rsidR="00F7262B" w:rsidRPr="00347F92" w:rsidRDefault="00F7262B" w:rsidP="000716BA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rFonts w:ascii="Times New Roman" w:hAnsi="Times New Roman" w:cs="Times New Roman"/>
        </w:rPr>
      </w:pPr>
      <w:r w:rsidRPr="00347F92">
        <w:rPr>
          <w:rFonts w:ascii="Times New Roman" w:hAnsi="Times New Roman" w:cs="Times New Roman"/>
        </w:rPr>
        <w:t xml:space="preserve"> На протяжении последних лет  неизменно сохраняется тенденция </w:t>
      </w:r>
      <w:r w:rsidR="000716BA">
        <w:rPr>
          <w:rFonts w:ascii="Times New Roman" w:hAnsi="Times New Roman" w:cs="Times New Roman"/>
        </w:rPr>
        <w:br/>
      </w:r>
      <w:r w:rsidRPr="00347F92">
        <w:rPr>
          <w:rFonts w:ascii="Times New Roman" w:hAnsi="Times New Roman" w:cs="Times New Roman"/>
        </w:rPr>
        <w:t>к уменьшению количества детей школьного возраста в среднем на 50 человек. С 1 сентября 2015</w:t>
      </w:r>
      <w:r w:rsidR="000716BA">
        <w:rPr>
          <w:rFonts w:ascii="Times New Roman" w:hAnsi="Times New Roman" w:cs="Times New Roman"/>
        </w:rPr>
        <w:t xml:space="preserve"> </w:t>
      </w:r>
      <w:r w:rsidRPr="00347F92">
        <w:rPr>
          <w:rFonts w:ascii="Times New Roman" w:hAnsi="Times New Roman" w:cs="Times New Roman"/>
        </w:rPr>
        <w:t>г</w:t>
      </w:r>
      <w:r w:rsidR="000716BA">
        <w:rPr>
          <w:rFonts w:ascii="Times New Roman" w:hAnsi="Times New Roman" w:cs="Times New Roman"/>
        </w:rPr>
        <w:t>ода</w:t>
      </w:r>
      <w:r w:rsidRPr="00347F92">
        <w:rPr>
          <w:rFonts w:ascii="Times New Roman" w:hAnsi="Times New Roman" w:cs="Times New Roman"/>
        </w:rPr>
        <w:t xml:space="preserve"> в школах района   обучаются 1165 школьников, что на 63 человека меньше по сравнению с предыдущим годом. Демографическая ситуация продолжает оставаться серьезным фактором, влияющим на развитие  образования в районе. По данным мониторинга </w:t>
      </w:r>
      <w:r w:rsidR="000716BA">
        <w:rPr>
          <w:rFonts w:ascii="Times New Roman" w:hAnsi="Times New Roman" w:cs="Times New Roman"/>
        </w:rPr>
        <w:br/>
      </w:r>
      <w:r w:rsidRPr="00347F92">
        <w:rPr>
          <w:rFonts w:ascii="Times New Roman" w:hAnsi="Times New Roman" w:cs="Times New Roman"/>
        </w:rPr>
        <w:t>в районе отмечается уменьшение численности детей и дошкольного   возраста</w:t>
      </w:r>
      <w:r w:rsidR="000716BA">
        <w:rPr>
          <w:rFonts w:ascii="Times New Roman" w:hAnsi="Times New Roman" w:cs="Times New Roman"/>
        </w:rPr>
        <w:t>,</w:t>
      </w:r>
      <w:r w:rsidRPr="00347F92">
        <w:rPr>
          <w:rFonts w:ascii="Times New Roman" w:hAnsi="Times New Roman" w:cs="Times New Roman"/>
        </w:rPr>
        <w:t xml:space="preserve"> но потребности сельского населения в качественных и доступных образовательных услугах на уровне дошкольного образования стали более востребованными.</w:t>
      </w:r>
    </w:p>
    <w:p w:rsidR="00F7262B" w:rsidRPr="00666CE2" w:rsidRDefault="00F7262B" w:rsidP="00F7262B">
      <w:pPr>
        <w:ind w:firstLine="709"/>
        <w:jc w:val="both"/>
        <w:rPr>
          <w:sz w:val="28"/>
          <w:szCs w:val="28"/>
        </w:rPr>
      </w:pPr>
      <w:r w:rsidRPr="000716BA">
        <w:rPr>
          <w:color w:val="000000"/>
          <w:sz w:val="28"/>
          <w:szCs w:val="28"/>
        </w:rPr>
        <w:t xml:space="preserve"> </w:t>
      </w:r>
      <w:r w:rsidRPr="000716BA">
        <w:rPr>
          <w:sz w:val="28"/>
          <w:szCs w:val="28"/>
        </w:rPr>
        <w:t xml:space="preserve"> С целью предоставления качественного образования в районе продолжают эффективно функционировать 2 базовые школы: БОУ «Должанская средняя общеобразовательная школа» и БОУ «</w:t>
      </w:r>
      <w:proofErr w:type="spellStart"/>
      <w:r w:rsidRPr="000716BA">
        <w:rPr>
          <w:sz w:val="28"/>
          <w:szCs w:val="28"/>
        </w:rPr>
        <w:t>Вышне</w:t>
      </w:r>
      <w:proofErr w:type="spellEnd"/>
      <w:r w:rsidRPr="000716BA">
        <w:rPr>
          <w:sz w:val="28"/>
          <w:szCs w:val="28"/>
        </w:rPr>
        <w:t xml:space="preserve">-Ольшанская средняя общеобразовательная школа», которые являются  центрами материально-технического обеспечения и педагогического сопровождения учебного процесса. Данные общеобразовательные </w:t>
      </w:r>
      <w:r w:rsidR="000716BA">
        <w:rPr>
          <w:sz w:val="28"/>
          <w:szCs w:val="28"/>
        </w:rPr>
        <w:t xml:space="preserve">организации </w:t>
      </w:r>
      <w:r w:rsidRPr="000716BA">
        <w:rPr>
          <w:sz w:val="28"/>
          <w:szCs w:val="28"/>
        </w:rPr>
        <w:t xml:space="preserve">постоянно пополняются </w:t>
      </w:r>
      <w:r w:rsidR="000716BA">
        <w:rPr>
          <w:sz w:val="28"/>
          <w:szCs w:val="28"/>
        </w:rPr>
        <w:t xml:space="preserve">оборудованием </w:t>
      </w:r>
      <w:r w:rsidR="00666CE2">
        <w:rPr>
          <w:sz w:val="28"/>
          <w:szCs w:val="28"/>
        </w:rPr>
        <w:t xml:space="preserve">для учебных </w:t>
      </w:r>
      <w:r w:rsidRPr="000716BA">
        <w:rPr>
          <w:sz w:val="28"/>
          <w:szCs w:val="28"/>
        </w:rPr>
        <w:t xml:space="preserve"> кабинет</w:t>
      </w:r>
      <w:r w:rsidR="00666CE2">
        <w:rPr>
          <w:sz w:val="28"/>
          <w:szCs w:val="28"/>
        </w:rPr>
        <w:t>ов</w:t>
      </w:r>
      <w:r w:rsidRPr="000716BA">
        <w:rPr>
          <w:sz w:val="28"/>
          <w:szCs w:val="28"/>
        </w:rPr>
        <w:t xml:space="preserve">, спортивным оборудованием, учебно-методической литературой, оснащены компьютерным оборудованием, позволяющим реализовывать программы дистанционного обучения, в первую очередь для обучения детей с ограниченными возможностями и детей-инвалидов. Однако  полностью </w:t>
      </w:r>
      <w:r w:rsidRPr="000716BA">
        <w:rPr>
          <w:sz w:val="28"/>
          <w:szCs w:val="28"/>
        </w:rPr>
        <w:lastRenderedPageBreak/>
        <w:t xml:space="preserve">решить задачи инклюзивного образования всеми образовательными </w:t>
      </w:r>
      <w:r w:rsidR="00666CE2">
        <w:rPr>
          <w:sz w:val="28"/>
          <w:szCs w:val="28"/>
        </w:rPr>
        <w:t xml:space="preserve">организациями </w:t>
      </w:r>
      <w:r w:rsidRPr="000716BA">
        <w:rPr>
          <w:sz w:val="28"/>
          <w:szCs w:val="28"/>
        </w:rPr>
        <w:t>района пока не удается. Следует отметить положительную работу руководителей по привлечению внебюджетных сре</w:t>
      </w:r>
      <w:proofErr w:type="gramStart"/>
      <w:r w:rsidRPr="000716BA">
        <w:rPr>
          <w:sz w:val="28"/>
          <w:szCs w:val="28"/>
        </w:rPr>
        <w:t>дств  дл</w:t>
      </w:r>
      <w:proofErr w:type="gramEnd"/>
      <w:r w:rsidRPr="000716BA">
        <w:rPr>
          <w:sz w:val="28"/>
          <w:szCs w:val="28"/>
        </w:rPr>
        <w:t xml:space="preserve">я развития учебно-материальной базы учреждений. </w:t>
      </w:r>
      <w:r w:rsidRPr="00666CE2">
        <w:rPr>
          <w:sz w:val="28"/>
          <w:szCs w:val="28"/>
        </w:rPr>
        <w:t xml:space="preserve">За 2015 год </w:t>
      </w:r>
      <w:r w:rsidR="00666CE2">
        <w:rPr>
          <w:sz w:val="28"/>
          <w:szCs w:val="28"/>
        </w:rPr>
        <w:t xml:space="preserve">организации </w:t>
      </w:r>
      <w:r w:rsidRPr="00666CE2">
        <w:rPr>
          <w:sz w:val="28"/>
          <w:szCs w:val="28"/>
        </w:rPr>
        <w:t xml:space="preserve">получили </w:t>
      </w:r>
      <w:r w:rsidR="00DD108A">
        <w:rPr>
          <w:sz w:val="28"/>
          <w:szCs w:val="28"/>
        </w:rPr>
        <w:br/>
      </w:r>
      <w:r w:rsidRPr="00666CE2">
        <w:rPr>
          <w:sz w:val="28"/>
          <w:szCs w:val="28"/>
        </w:rPr>
        <w:t>и израсходовали  1511,50 тыс. рублей на приобретение новогодних подарков, компьютерного оборудования, мебели, посуды для столовой, посадочного материала, ремонт учреждений и другие нужды.</w:t>
      </w:r>
    </w:p>
    <w:p w:rsidR="00F43592" w:rsidRDefault="00F7262B" w:rsidP="00980B3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t xml:space="preserve"> </w:t>
      </w:r>
      <w:r w:rsidRPr="00033806">
        <w:rPr>
          <w:sz w:val="28"/>
          <w:szCs w:val="28"/>
        </w:rPr>
        <w:t xml:space="preserve">Совершенствование педагогического корпуса – одно из направлений развития образования в районе. Из-за повышения требований </w:t>
      </w:r>
      <w:r w:rsidR="00033806">
        <w:rPr>
          <w:sz w:val="28"/>
          <w:szCs w:val="28"/>
        </w:rPr>
        <w:br/>
      </w:r>
      <w:r w:rsidRPr="00033806">
        <w:rPr>
          <w:sz w:val="28"/>
          <w:szCs w:val="28"/>
        </w:rPr>
        <w:t>к педагогическим кадрам в связи с принятием профессиональных стандартов и усложнением социокультурной образовательной среды, в районе усиливается потребность в педагогических кадрах.   Показатель численности учительства уменьшается</w:t>
      </w:r>
      <w:r w:rsidR="00033806">
        <w:rPr>
          <w:sz w:val="28"/>
          <w:szCs w:val="28"/>
        </w:rPr>
        <w:t xml:space="preserve">. </w:t>
      </w:r>
      <w:r w:rsidRPr="00033806">
        <w:rPr>
          <w:sz w:val="28"/>
          <w:szCs w:val="28"/>
        </w:rPr>
        <w:t xml:space="preserve">Это связано с ликвидацией </w:t>
      </w:r>
      <w:r w:rsidR="00033806">
        <w:rPr>
          <w:sz w:val="28"/>
          <w:szCs w:val="28"/>
        </w:rPr>
        <w:br/>
      </w:r>
      <w:r w:rsidRPr="00033806">
        <w:rPr>
          <w:sz w:val="28"/>
          <w:szCs w:val="28"/>
        </w:rPr>
        <w:t xml:space="preserve">и реорганизацией </w:t>
      </w:r>
      <w:r w:rsidR="00033806">
        <w:rPr>
          <w:sz w:val="28"/>
          <w:szCs w:val="28"/>
        </w:rPr>
        <w:t>общеобразовательных организаций</w:t>
      </w:r>
      <w:r w:rsidRPr="00033806">
        <w:rPr>
          <w:sz w:val="28"/>
          <w:szCs w:val="28"/>
        </w:rPr>
        <w:t xml:space="preserve">, увольнением в связи </w:t>
      </w:r>
      <w:r w:rsidR="00033806">
        <w:rPr>
          <w:sz w:val="28"/>
          <w:szCs w:val="28"/>
        </w:rPr>
        <w:br/>
      </w:r>
      <w:r w:rsidRPr="00033806">
        <w:rPr>
          <w:sz w:val="28"/>
          <w:szCs w:val="28"/>
        </w:rPr>
        <w:t xml:space="preserve">с достижением пенсионного возраста. Образовательные </w:t>
      </w:r>
      <w:r w:rsidR="00033806">
        <w:rPr>
          <w:sz w:val="28"/>
          <w:szCs w:val="28"/>
        </w:rPr>
        <w:t xml:space="preserve">организации </w:t>
      </w:r>
      <w:r w:rsidRPr="00033806">
        <w:rPr>
          <w:sz w:val="28"/>
          <w:szCs w:val="28"/>
        </w:rPr>
        <w:t>по</w:t>
      </w:r>
      <w:r w:rsidR="00033806">
        <w:rPr>
          <w:sz w:val="28"/>
          <w:szCs w:val="28"/>
        </w:rPr>
        <w:t xml:space="preserve"> </w:t>
      </w:r>
      <w:proofErr w:type="gramStart"/>
      <w:r w:rsidRPr="00033806">
        <w:rPr>
          <w:sz w:val="28"/>
          <w:szCs w:val="28"/>
        </w:rPr>
        <w:t>-п</w:t>
      </w:r>
      <w:proofErr w:type="gramEnd"/>
      <w:r w:rsidRPr="00033806">
        <w:rPr>
          <w:sz w:val="28"/>
          <w:szCs w:val="28"/>
        </w:rPr>
        <w:t>режнему испытывают дефицит педагогических кадров. В школах района ведутся все предметы учебного плана. Проблема  решается за счет перераспределения вакансий среди учителей. Поэтому налицо высокий уровень педагогической нагрузки (27 и более часов), преподавание ряда предметов ведется неспециалистами.</w:t>
      </w:r>
    </w:p>
    <w:p w:rsidR="00F43592" w:rsidRDefault="00F7262B" w:rsidP="000338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33806">
        <w:rPr>
          <w:sz w:val="28"/>
          <w:szCs w:val="28"/>
        </w:rPr>
        <w:t xml:space="preserve">В районе созданы все условия для профессионального роста педагогов: различные формы курсовой переподготовки, проведение обучающих семинаров </w:t>
      </w:r>
      <w:r w:rsidRPr="00F43592">
        <w:rPr>
          <w:sz w:val="28"/>
          <w:szCs w:val="28"/>
        </w:rPr>
        <w:t xml:space="preserve">и методических объединений, участие педагогов в конкурсах профессионального мастерства различного уровня, сетевое взаимодействие. Сложившаяся ситуация требует притока молодых специалистов </w:t>
      </w:r>
      <w:r w:rsidR="00F43592">
        <w:rPr>
          <w:sz w:val="28"/>
          <w:szCs w:val="28"/>
        </w:rPr>
        <w:br/>
      </w:r>
      <w:r w:rsidRPr="00F43592">
        <w:rPr>
          <w:sz w:val="28"/>
          <w:szCs w:val="28"/>
        </w:rPr>
        <w:t xml:space="preserve">в </w:t>
      </w:r>
      <w:r w:rsidR="00F43592">
        <w:rPr>
          <w:sz w:val="28"/>
          <w:szCs w:val="28"/>
        </w:rPr>
        <w:t xml:space="preserve">образовательные организации </w:t>
      </w:r>
      <w:r w:rsidRPr="00F43592">
        <w:rPr>
          <w:sz w:val="28"/>
          <w:szCs w:val="28"/>
        </w:rPr>
        <w:t xml:space="preserve">района. </w:t>
      </w:r>
    </w:p>
    <w:p w:rsidR="00F7262B" w:rsidRPr="00F43592" w:rsidRDefault="00F7262B" w:rsidP="0003380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43592">
        <w:rPr>
          <w:sz w:val="28"/>
          <w:szCs w:val="28"/>
        </w:rPr>
        <w:t xml:space="preserve">Следует отметить рост заработной платы педагогических работников образовательных </w:t>
      </w:r>
      <w:r w:rsidR="00F43592">
        <w:rPr>
          <w:sz w:val="28"/>
          <w:szCs w:val="28"/>
        </w:rPr>
        <w:t>организаций</w:t>
      </w:r>
      <w:r w:rsidRPr="00F43592">
        <w:rPr>
          <w:sz w:val="28"/>
          <w:szCs w:val="28"/>
        </w:rPr>
        <w:t>. На конец  декабря 2015</w:t>
      </w:r>
      <w:r w:rsidR="00F43592">
        <w:rPr>
          <w:sz w:val="28"/>
          <w:szCs w:val="28"/>
        </w:rPr>
        <w:t xml:space="preserve"> </w:t>
      </w:r>
      <w:r w:rsidRPr="00F43592">
        <w:rPr>
          <w:sz w:val="28"/>
          <w:szCs w:val="28"/>
        </w:rPr>
        <w:t>г</w:t>
      </w:r>
      <w:r w:rsidR="00F43592">
        <w:rPr>
          <w:sz w:val="28"/>
          <w:szCs w:val="28"/>
        </w:rPr>
        <w:t>ода</w:t>
      </w:r>
      <w:r w:rsidRPr="00F43592">
        <w:rPr>
          <w:sz w:val="28"/>
          <w:szCs w:val="28"/>
        </w:rPr>
        <w:t xml:space="preserve"> средняя  заработная плата педагогических работников школ составила 20230,80 руб</w:t>
      </w:r>
      <w:r w:rsidR="00F43592">
        <w:rPr>
          <w:sz w:val="28"/>
          <w:szCs w:val="28"/>
        </w:rPr>
        <w:t>лей</w:t>
      </w:r>
      <w:r w:rsidRPr="00F43592">
        <w:rPr>
          <w:sz w:val="28"/>
          <w:szCs w:val="28"/>
        </w:rPr>
        <w:t>, детских садов – 16901,38 рублей, дополнительного образования – 15012, 02 рублей.</w:t>
      </w:r>
    </w:p>
    <w:p w:rsidR="00F7262B" w:rsidRPr="00E374DC" w:rsidRDefault="00F7262B" w:rsidP="00F7262B">
      <w:pPr>
        <w:ind w:firstLine="709"/>
        <w:jc w:val="both"/>
        <w:rPr>
          <w:sz w:val="28"/>
          <w:szCs w:val="28"/>
        </w:rPr>
      </w:pPr>
      <w:r w:rsidRPr="00E374DC">
        <w:rPr>
          <w:sz w:val="28"/>
          <w:szCs w:val="28"/>
        </w:rPr>
        <w:t>В последние годы в районе  сделан важный шаг в обновлении содержания общего образования: поэтапно успешно внедряются федеральные государственные требования к структуре основной общеобразовательной программы дошкольного образования, федеральные государственные образовательные стандарты (далее – ФГОС) начального общего образования, утверждены и внедряются ФГОС основного общего образования. С 1 сентября 2015 года 1</w:t>
      </w:r>
      <w:r w:rsidR="00980B38">
        <w:rPr>
          <w:sz w:val="28"/>
          <w:szCs w:val="28"/>
        </w:rPr>
        <w:t xml:space="preserve"> </w:t>
      </w:r>
      <w:r w:rsidRPr="00E374DC">
        <w:rPr>
          <w:sz w:val="28"/>
          <w:szCs w:val="28"/>
        </w:rPr>
        <w:t>-</w:t>
      </w:r>
      <w:r w:rsidR="00980B38">
        <w:rPr>
          <w:sz w:val="28"/>
          <w:szCs w:val="28"/>
        </w:rPr>
        <w:t xml:space="preserve"> </w:t>
      </w:r>
      <w:r w:rsidRPr="00E374DC">
        <w:rPr>
          <w:sz w:val="28"/>
          <w:szCs w:val="28"/>
        </w:rPr>
        <w:t xml:space="preserve">6 классы обучаются по новым Федеральным государственным образовательным стандартам начального </w:t>
      </w:r>
      <w:r w:rsidR="00E374DC">
        <w:rPr>
          <w:sz w:val="28"/>
          <w:szCs w:val="28"/>
        </w:rPr>
        <w:br/>
      </w:r>
      <w:r w:rsidRPr="00E374DC">
        <w:rPr>
          <w:sz w:val="28"/>
          <w:szCs w:val="28"/>
        </w:rPr>
        <w:t xml:space="preserve">и основного  общего образования (ФГОС НОО).  Продолжается реализация ФГОС на уровне дошкольного образования, введенного с 1 января 2014 года.   </w:t>
      </w:r>
    </w:p>
    <w:p w:rsidR="00F7262B" w:rsidRPr="00980B38" w:rsidRDefault="00F7262B" w:rsidP="00F7262B">
      <w:pPr>
        <w:ind w:firstLine="720"/>
        <w:jc w:val="both"/>
        <w:rPr>
          <w:sz w:val="28"/>
          <w:szCs w:val="28"/>
        </w:rPr>
      </w:pPr>
      <w:r w:rsidRPr="00E374DC">
        <w:rPr>
          <w:sz w:val="28"/>
          <w:szCs w:val="28"/>
        </w:rPr>
        <w:t xml:space="preserve">  Тем не менее, остается актуальной задача повышения уровня обучения в таких областях, как искусство, социальные науки, иностранный язык, технология. </w:t>
      </w:r>
    </w:p>
    <w:p w:rsidR="00F7262B" w:rsidRPr="00980B38" w:rsidRDefault="00F7262B" w:rsidP="00F7262B">
      <w:pPr>
        <w:pStyle w:val="3"/>
        <w:shd w:val="clear" w:color="auto" w:fill="auto"/>
        <w:spacing w:before="0" w:after="0" w:line="240" w:lineRule="auto"/>
        <w:ind w:left="23" w:right="23" w:firstLine="697"/>
        <w:jc w:val="both"/>
        <w:rPr>
          <w:rFonts w:ascii="Times New Roman" w:hAnsi="Times New Roman" w:cs="Times New Roman"/>
        </w:rPr>
      </w:pPr>
      <w:r w:rsidRPr="00980B38">
        <w:rPr>
          <w:rFonts w:ascii="Times New Roman" w:hAnsi="Times New Roman" w:cs="Times New Roman"/>
        </w:rPr>
        <w:t xml:space="preserve">Неотъемлемой частью современного образования является процесс </w:t>
      </w:r>
      <w:r w:rsidRPr="00980B38">
        <w:rPr>
          <w:rFonts w:ascii="Times New Roman" w:hAnsi="Times New Roman" w:cs="Times New Roman"/>
        </w:rPr>
        <w:lastRenderedPageBreak/>
        <w:t>необходимого применения информационно-коммуникационных технологий в образовательной деятельности и учебном процессе</w:t>
      </w:r>
      <w:r w:rsidR="00E90463">
        <w:rPr>
          <w:rFonts w:ascii="Times New Roman" w:hAnsi="Times New Roman" w:cs="Times New Roman"/>
        </w:rPr>
        <w:t>.</w:t>
      </w:r>
      <w:r w:rsidRPr="00980B38">
        <w:rPr>
          <w:rFonts w:ascii="Times New Roman" w:hAnsi="Times New Roman" w:cs="Times New Roman"/>
        </w:rPr>
        <w:t xml:space="preserve"> В настоящее время </w:t>
      </w:r>
      <w:r w:rsidR="00E90463">
        <w:rPr>
          <w:rFonts w:ascii="Times New Roman" w:hAnsi="Times New Roman" w:cs="Times New Roman"/>
        </w:rPr>
        <w:br/>
      </w:r>
      <w:r w:rsidRPr="00980B38">
        <w:rPr>
          <w:rFonts w:ascii="Times New Roman" w:hAnsi="Times New Roman" w:cs="Times New Roman"/>
        </w:rPr>
        <w:t xml:space="preserve">100 % образовательных </w:t>
      </w:r>
      <w:r w:rsidR="00E90463">
        <w:rPr>
          <w:rFonts w:ascii="Times New Roman" w:hAnsi="Times New Roman" w:cs="Times New Roman"/>
        </w:rPr>
        <w:t>организаций</w:t>
      </w:r>
      <w:r w:rsidRPr="00980B38">
        <w:rPr>
          <w:rFonts w:ascii="Times New Roman" w:hAnsi="Times New Roman" w:cs="Times New Roman"/>
        </w:rPr>
        <w:t xml:space="preserve"> района подключены к скоростным каналам информационно</w:t>
      </w:r>
      <w:r w:rsidRPr="00980B38">
        <w:rPr>
          <w:rFonts w:ascii="Times New Roman" w:hAnsi="Times New Roman" w:cs="Times New Roman"/>
        </w:rPr>
        <w:softHyphen/>
      </w:r>
      <w:r w:rsidR="00980B38">
        <w:rPr>
          <w:rFonts w:ascii="Times New Roman" w:hAnsi="Times New Roman" w:cs="Times New Roman"/>
        </w:rPr>
        <w:t xml:space="preserve"> - </w:t>
      </w:r>
      <w:r w:rsidRPr="00980B38">
        <w:rPr>
          <w:rFonts w:ascii="Times New Roman" w:hAnsi="Times New Roman" w:cs="Times New Roman"/>
        </w:rPr>
        <w:t>телекоммуникационной сети "Интернет"</w:t>
      </w:r>
      <w:r w:rsidR="00E90463">
        <w:rPr>
          <w:rFonts w:ascii="Times New Roman" w:hAnsi="Times New Roman" w:cs="Times New Roman"/>
        </w:rPr>
        <w:t xml:space="preserve">, </w:t>
      </w:r>
      <w:r w:rsidR="00E90463">
        <w:rPr>
          <w:rFonts w:ascii="Times New Roman" w:hAnsi="Times New Roman" w:cs="Times New Roman"/>
        </w:rPr>
        <w:br/>
        <w:t xml:space="preserve">что </w:t>
      </w:r>
      <w:r w:rsidRPr="00980B38">
        <w:rPr>
          <w:rFonts w:ascii="Times New Roman" w:hAnsi="Times New Roman" w:cs="Times New Roman"/>
        </w:rPr>
        <w:t xml:space="preserve"> дает возможность иметь доступ к единым базам знаний, единым системам образовательных ресурсов, электронным и сетевым библиотекам. </w:t>
      </w:r>
      <w:r w:rsidR="00E90463">
        <w:rPr>
          <w:rFonts w:ascii="Times New Roman" w:hAnsi="Times New Roman" w:cs="Times New Roman"/>
        </w:rPr>
        <w:t>В то же время</w:t>
      </w:r>
      <w:r w:rsidRPr="00980B38">
        <w:rPr>
          <w:rFonts w:ascii="Times New Roman" w:hAnsi="Times New Roman" w:cs="Times New Roman"/>
        </w:rPr>
        <w:t xml:space="preserve">  необходимо повышать качество имеющихся общедоступных образовательных ресурсов, развивать новые направления и формы обучения  всех категорий граждан, в том числе детей с ограниченными возможностями здоровья и детей</w:t>
      </w:r>
      <w:r w:rsidR="00E90463">
        <w:rPr>
          <w:rFonts w:ascii="Times New Roman" w:hAnsi="Times New Roman" w:cs="Times New Roman"/>
        </w:rPr>
        <w:t xml:space="preserve"> </w:t>
      </w:r>
      <w:r w:rsidRPr="00980B38">
        <w:rPr>
          <w:rFonts w:ascii="Times New Roman" w:hAnsi="Times New Roman" w:cs="Times New Roman"/>
        </w:rPr>
        <w:t>- инвалидов. Данная категория детей окружена особой заботой: в районе ведется их строгий учет,  в образовательных учреждениях района  обучаются 19 детей, в т. ч. обучается на дому 1. В целях доступности образовательной среды  для детей – инвалидов в 2015</w:t>
      </w:r>
      <w:r w:rsidR="00C35822">
        <w:rPr>
          <w:rFonts w:ascii="Times New Roman" w:hAnsi="Times New Roman" w:cs="Times New Roman"/>
        </w:rPr>
        <w:t xml:space="preserve"> </w:t>
      </w:r>
      <w:r w:rsidRPr="00980B38">
        <w:rPr>
          <w:rFonts w:ascii="Times New Roman" w:hAnsi="Times New Roman" w:cs="Times New Roman"/>
        </w:rPr>
        <w:t>г</w:t>
      </w:r>
      <w:r w:rsidR="00C35822">
        <w:rPr>
          <w:rFonts w:ascii="Times New Roman" w:hAnsi="Times New Roman" w:cs="Times New Roman"/>
        </w:rPr>
        <w:t>оду</w:t>
      </w:r>
      <w:r w:rsidRPr="00980B38">
        <w:rPr>
          <w:rFonts w:ascii="Times New Roman" w:hAnsi="Times New Roman" w:cs="Times New Roman"/>
        </w:rPr>
        <w:t xml:space="preserve"> проведены  ремонтные работы и установлены пандусы в </w:t>
      </w:r>
      <w:r w:rsidR="00C35822" w:rsidRPr="00C35822">
        <w:rPr>
          <w:rFonts w:ascii="Times New Roman" w:hAnsi="Times New Roman" w:cs="Times New Roman"/>
        </w:rPr>
        <w:t>БОУ «Должанская средняя общеобразовательная школа» и БОУ «</w:t>
      </w:r>
      <w:proofErr w:type="spellStart"/>
      <w:r w:rsidR="00C35822" w:rsidRPr="00C35822">
        <w:rPr>
          <w:rFonts w:ascii="Times New Roman" w:hAnsi="Times New Roman" w:cs="Times New Roman"/>
        </w:rPr>
        <w:t>Вышне</w:t>
      </w:r>
      <w:proofErr w:type="spellEnd"/>
      <w:r w:rsidR="00C35822">
        <w:rPr>
          <w:rFonts w:ascii="Times New Roman" w:hAnsi="Times New Roman" w:cs="Times New Roman"/>
        </w:rPr>
        <w:t xml:space="preserve"> </w:t>
      </w:r>
      <w:r w:rsidR="00C35822" w:rsidRPr="00C35822">
        <w:rPr>
          <w:rFonts w:ascii="Times New Roman" w:hAnsi="Times New Roman" w:cs="Times New Roman"/>
        </w:rPr>
        <w:t>-</w:t>
      </w:r>
      <w:r w:rsidR="00C35822">
        <w:rPr>
          <w:rFonts w:ascii="Times New Roman" w:hAnsi="Times New Roman" w:cs="Times New Roman"/>
        </w:rPr>
        <w:t xml:space="preserve"> </w:t>
      </w:r>
      <w:r w:rsidR="00C35822" w:rsidRPr="00C35822">
        <w:rPr>
          <w:rFonts w:ascii="Times New Roman" w:hAnsi="Times New Roman" w:cs="Times New Roman"/>
        </w:rPr>
        <w:t>Ольшанская средняя общеобразовательная школа»,</w:t>
      </w:r>
      <w:r w:rsidR="00C35822" w:rsidRPr="00980B38">
        <w:rPr>
          <w:rFonts w:ascii="Times New Roman" w:hAnsi="Times New Roman" w:cs="Times New Roman"/>
        </w:rPr>
        <w:t xml:space="preserve"> </w:t>
      </w:r>
      <w:r w:rsidRPr="00980B38">
        <w:rPr>
          <w:rFonts w:ascii="Times New Roman" w:hAnsi="Times New Roman" w:cs="Times New Roman"/>
        </w:rPr>
        <w:t xml:space="preserve">а также приобретена мебель (ученические </w:t>
      </w:r>
      <w:r w:rsidR="00C35822">
        <w:rPr>
          <w:rFonts w:ascii="Times New Roman" w:hAnsi="Times New Roman" w:cs="Times New Roman"/>
        </w:rPr>
        <w:br/>
      </w:r>
      <w:r w:rsidRPr="00980B38">
        <w:rPr>
          <w:rFonts w:ascii="Times New Roman" w:hAnsi="Times New Roman" w:cs="Times New Roman"/>
        </w:rPr>
        <w:t>и обеденные столы, стулья, место логопеда и психолога, электрические подъемники, моноблоки, бегущая строка). На данный вид оказываемой образовательной услуги израсходовано 3204659,24   рублей.</w:t>
      </w:r>
    </w:p>
    <w:p w:rsidR="00F7262B" w:rsidRPr="00C35822" w:rsidRDefault="00655F33" w:rsidP="00F726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Приоритетным направлением </w:t>
      </w:r>
      <w:r w:rsidR="00F7262B" w:rsidRPr="00C35822">
        <w:rPr>
          <w:color w:val="000000"/>
          <w:sz w:val="28"/>
          <w:szCs w:val="28"/>
        </w:rPr>
        <w:t>модернизации образования является государственная поддержка инициативной, способной талантливой молодёжи в виде стипендий.</w:t>
      </w:r>
    </w:p>
    <w:p w:rsidR="00F7262B" w:rsidRPr="005E369F" w:rsidRDefault="00F7262B" w:rsidP="00F7262B">
      <w:pPr>
        <w:jc w:val="both"/>
        <w:rPr>
          <w:color w:val="000000"/>
          <w:sz w:val="28"/>
          <w:szCs w:val="28"/>
        </w:rPr>
      </w:pPr>
      <w:r w:rsidRPr="00C35822">
        <w:rPr>
          <w:color w:val="000000"/>
          <w:sz w:val="28"/>
          <w:szCs w:val="28"/>
        </w:rPr>
        <w:tab/>
        <w:t xml:space="preserve">В районе сложилась определённая система стимулирования талантливой молодёжи, достигшей значительных результатов </w:t>
      </w:r>
      <w:r w:rsidR="00655F33">
        <w:rPr>
          <w:color w:val="000000"/>
          <w:sz w:val="28"/>
          <w:szCs w:val="28"/>
        </w:rPr>
        <w:br/>
      </w:r>
      <w:r w:rsidRPr="00C35822">
        <w:rPr>
          <w:color w:val="000000"/>
          <w:sz w:val="28"/>
          <w:szCs w:val="28"/>
        </w:rPr>
        <w:t>в общественной, учебной, творческой, проектной деятельности, в том, числе обучающихся общеобразовательных школ, учреждений дополнительного образования. В 2015 году 8 обучающимся  назначены именные стипендии главы в размере 500 рублей сроком на учебный год</w:t>
      </w:r>
      <w:r w:rsidR="005E369F" w:rsidRPr="005E369F">
        <w:rPr>
          <w:color w:val="000000"/>
          <w:sz w:val="28"/>
          <w:szCs w:val="28"/>
        </w:rPr>
        <w:t>.</w:t>
      </w:r>
      <w:r w:rsidRPr="005E369F">
        <w:rPr>
          <w:color w:val="000000"/>
          <w:sz w:val="28"/>
          <w:szCs w:val="28"/>
        </w:rPr>
        <w:t xml:space="preserve">  Обучаю</w:t>
      </w:r>
      <w:r w:rsidR="006C32F3">
        <w:rPr>
          <w:color w:val="000000"/>
          <w:sz w:val="28"/>
          <w:szCs w:val="28"/>
        </w:rPr>
        <w:t>щ</w:t>
      </w:r>
      <w:r w:rsidRPr="005E369F">
        <w:rPr>
          <w:color w:val="000000"/>
          <w:sz w:val="28"/>
          <w:szCs w:val="28"/>
        </w:rPr>
        <w:t xml:space="preserve">аяся 9 класса  БОУ «Должанская </w:t>
      </w:r>
      <w:r w:rsidR="005E369F">
        <w:rPr>
          <w:color w:val="000000"/>
          <w:sz w:val="28"/>
          <w:szCs w:val="28"/>
        </w:rPr>
        <w:t>средняя общеобразовательная школа</w:t>
      </w:r>
      <w:r w:rsidRPr="005E369F">
        <w:rPr>
          <w:color w:val="000000"/>
          <w:sz w:val="28"/>
          <w:szCs w:val="28"/>
        </w:rPr>
        <w:t xml:space="preserve">» стала обладателем Губернаторской стипендии. </w:t>
      </w:r>
    </w:p>
    <w:p w:rsidR="00F7262B" w:rsidRPr="005E369F" w:rsidRDefault="00F7262B" w:rsidP="006C32F3">
      <w:pPr>
        <w:ind w:firstLine="709"/>
        <w:jc w:val="both"/>
        <w:rPr>
          <w:sz w:val="28"/>
          <w:szCs w:val="28"/>
        </w:rPr>
      </w:pPr>
      <w:r w:rsidRPr="005E369F">
        <w:rPr>
          <w:sz w:val="28"/>
          <w:szCs w:val="28"/>
        </w:rPr>
        <w:t xml:space="preserve">  Мерой социальной поддержки </w:t>
      </w:r>
      <w:proofErr w:type="gramStart"/>
      <w:r w:rsidRPr="005E369F">
        <w:rPr>
          <w:sz w:val="28"/>
          <w:szCs w:val="28"/>
        </w:rPr>
        <w:t>обучающихся</w:t>
      </w:r>
      <w:proofErr w:type="gramEnd"/>
      <w:r w:rsidR="005E369F">
        <w:rPr>
          <w:sz w:val="28"/>
          <w:szCs w:val="28"/>
        </w:rPr>
        <w:t xml:space="preserve"> является </w:t>
      </w:r>
      <w:r w:rsidRPr="005E369F">
        <w:rPr>
          <w:sz w:val="28"/>
          <w:szCs w:val="28"/>
        </w:rPr>
        <w:t>бесплатн</w:t>
      </w:r>
      <w:r w:rsidR="005E369F">
        <w:rPr>
          <w:sz w:val="28"/>
          <w:szCs w:val="28"/>
        </w:rPr>
        <w:t>ое</w:t>
      </w:r>
      <w:r w:rsidRPr="005E369F">
        <w:rPr>
          <w:sz w:val="28"/>
          <w:szCs w:val="28"/>
        </w:rPr>
        <w:t xml:space="preserve"> питание, </w:t>
      </w:r>
    </w:p>
    <w:p w:rsidR="00F7262B" w:rsidRPr="00085C7B" w:rsidRDefault="00F7262B" w:rsidP="00085C7B">
      <w:pPr>
        <w:ind w:firstLine="708"/>
        <w:jc w:val="both"/>
        <w:rPr>
          <w:sz w:val="28"/>
          <w:szCs w:val="28"/>
        </w:rPr>
      </w:pPr>
      <w:r w:rsidRPr="006C32F3">
        <w:rPr>
          <w:sz w:val="28"/>
          <w:szCs w:val="28"/>
        </w:rPr>
        <w:t>Согласно Закону Российской Федерации</w:t>
      </w:r>
      <w:r w:rsidR="006C32F3">
        <w:rPr>
          <w:sz w:val="28"/>
          <w:szCs w:val="28"/>
        </w:rPr>
        <w:t xml:space="preserve"> № - 273 от 29 декабря 2012 года </w:t>
      </w:r>
      <w:r w:rsidRPr="006C32F3">
        <w:rPr>
          <w:sz w:val="28"/>
          <w:szCs w:val="28"/>
        </w:rPr>
        <w:t xml:space="preserve">«Об образовании в Российской Федерации» освоение общеобразовательных программ среднего  общего образования завершается обязательной итоговой аттестацией выпускников общеобразовательных организаций  независимо от формы получения образования. </w:t>
      </w:r>
      <w:r w:rsidRPr="006C32F3">
        <w:rPr>
          <w:b/>
          <w:sz w:val="28"/>
          <w:szCs w:val="28"/>
        </w:rPr>
        <w:t xml:space="preserve">  </w:t>
      </w:r>
      <w:r w:rsidRPr="006C32F3">
        <w:rPr>
          <w:sz w:val="28"/>
          <w:szCs w:val="28"/>
        </w:rPr>
        <w:t xml:space="preserve">В 2015 году 79  выпускников общеобразовательных организаций района стали  участниками </w:t>
      </w:r>
      <w:r w:rsidR="00085C7B">
        <w:rPr>
          <w:sz w:val="28"/>
          <w:szCs w:val="28"/>
        </w:rPr>
        <w:t>Е</w:t>
      </w:r>
      <w:r w:rsidRPr="006C32F3">
        <w:rPr>
          <w:sz w:val="28"/>
          <w:szCs w:val="28"/>
        </w:rPr>
        <w:t xml:space="preserve">диного государственного экзамена. </w:t>
      </w:r>
      <w:r w:rsidR="00085C7B">
        <w:rPr>
          <w:sz w:val="28"/>
          <w:szCs w:val="28"/>
        </w:rPr>
        <w:t>Выбор экзаменов был следующий:</w:t>
      </w:r>
      <w:r w:rsidRPr="00085C7B">
        <w:rPr>
          <w:sz w:val="28"/>
          <w:szCs w:val="28"/>
        </w:rPr>
        <w:t xml:space="preserve"> два обязательных письменных экзамена по математике (базового уровня) </w:t>
      </w:r>
      <w:r w:rsidR="00593420">
        <w:rPr>
          <w:sz w:val="28"/>
          <w:szCs w:val="28"/>
        </w:rPr>
        <w:br/>
      </w:r>
      <w:r w:rsidRPr="00085C7B">
        <w:rPr>
          <w:sz w:val="28"/>
          <w:szCs w:val="28"/>
        </w:rPr>
        <w:t xml:space="preserve">и русскому языку и экзамены по выбору из числа предложенных: информатика и ИКТ, биология, история, химия, обществознание, физика, география, литература. </w:t>
      </w:r>
    </w:p>
    <w:p w:rsidR="00F7262B" w:rsidRDefault="00F7262B" w:rsidP="00F7262B">
      <w:pPr>
        <w:jc w:val="both"/>
        <w:rPr>
          <w:rStyle w:val="a4"/>
          <w:b w:val="0"/>
          <w:sz w:val="28"/>
          <w:szCs w:val="28"/>
        </w:rPr>
      </w:pPr>
      <w:r w:rsidRPr="00593420">
        <w:rPr>
          <w:sz w:val="28"/>
          <w:szCs w:val="28"/>
        </w:rPr>
        <w:t xml:space="preserve">  </w:t>
      </w:r>
      <w:r w:rsidR="00593420">
        <w:rPr>
          <w:sz w:val="28"/>
          <w:szCs w:val="28"/>
        </w:rPr>
        <w:tab/>
      </w:r>
      <w:r w:rsidRPr="00593420">
        <w:rPr>
          <w:sz w:val="28"/>
          <w:szCs w:val="28"/>
        </w:rPr>
        <w:t>Наибольшее количество выпускников 66 (82,5</w:t>
      </w:r>
      <w:r w:rsidR="00593420">
        <w:rPr>
          <w:sz w:val="28"/>
          <w:szCs w:val="28"/>
        </w:rPr>
        <w:t xml:space="preserve"> </w:t>
      </w:r>
      <w:r w:rsidRPr="00593420">
        <w:rPr>
          <w:sz w:val="28"/>
          <w:szCs w:val="28"/>
        </w:rPr>
        <w:t>%)  сдавали обществознание, физик</w:t>
      </w:r>
      <w:r w:rsidR="00593420">
        <w:rPr>
          <w:sz w:val="28"/>
          <w:szCs w:val="28"/>
        </w:rPr>
        <w:t xml:space="preserve">у - </w:t>
      </w:r>
      <w:r w:rsidRPr="00593420">
        <w:rPr>
          <w:sz w:val="28"/>
          <w:szCs w:val="28"/>
        </w:rPr>
        <w:t>22 (27,5</w:t>
      </w:r>
      <w:r w:rsidR="00593420">
        <w:rPr>
          <w:sz w:val="28"/>
          <w:szCs w:val="28"/>
        </w:rPr>
        <w:t xml:space="preserve"> </w:t>
      </w:r>
      <w:r w:rsidRPr="00593420">
        <w:rPr>
          <w:sz w:val="28"/>
          <w:szCs w:val="28"/>
        </w:rPr>
        <w:t>%)</w:t>
      </w:r>
      <w:r w:rsidR="00593420">
        <w:rPr>
          <w:sz w:val="28"/>
          <w:szCs w:val="28"/>
        </w:rPr>
        <w:t>,</w:t>
      </w:r>
      <w:r w:rsidRPr="00593420">
        <w:rPr>
          <w:sz w:val="28"/>
          <w:szCs w:val="28"/>
        </w:rPr>
        <w:t xml:space="preserve"> биологию</w:t>
      </w:r>
      <w:r w:rsidR="00593420">
        <w:rPr>
          <w:sz w:val="28"/>
          <w:szCs w:val="28"/>
        </w:rPr>
        <w:t xml:space="preserve">  - </w:t>
      </w:r>
      <w:r w:rsidRPr="00593420">
        <w:rPr>
          <w:sz w:val="28"/>
          <w:szCs w:val="28"/>
        </w:rPr>
        <w:t>6  выпускников</w:t>
      </w:r>
      <w:r w:rsidR="00593420">
        <w:rPr>
          <w:sz w:val="28"/>
          <w:szCs w:val="28"/>
        </w:rPr>
        <w:t>,</w:t>
      </w:r>
      <w:r w:rsidRPr="00593420">
        <w:rPr>
          <w:sz w:val="28"/>
          <w:szCs w:val="28"/>
        </w:rPr>
        <w:t xml:space="preserve"> историю</w:t>
      </w:r>
      <w:r w:rsidR="00A00117">
        <w:rPr>
          <w:sz w:val="28"/>
          <w:szCs w:val="28"/>
        </w:rPr>
        <w:t xml:space="preserve"> -</w:t>
      </w:r>
      <w:r w:rsidRPr="00593420">
        <w:rPr>
          <w:sz w:val="28"/>
          <w:szCs w:val="28"/>
        </w:rPr>
        <w:t xml:space="preserve"> </w:t>
      </w:r>
      <w:r w:rsidRPr="00593420">
        <w:rPr>
          <w:sz w:val="28"/>
          <w:szCs w:val="28"/>
        </w:rPr>
        <w:lastRenderedPageBreak/>
        <w:t>7  (8,7</w:t>
      </w:r>
      <w:r w:rsidR="00A00117">
        <w:rPr>
          <w:sz w:val="28"/>
          <w:szCs w:val="28"/>
        </w:rPr>
        <w:t xml:space="preserve"> </w:t>
      </w:r>
      <w:r w:rsidRPr="00593420">
        <w:rPr>
          <w:sz w:val="28"/>
          <w:szCs w:val="28"/>
        </w:rPr>
        <w:t>%)</w:t>
      </w:r>
      <w:r w:rsidR="00A00117">
        <w:rPr>
          <w:sz w:val="28"/>
          <w:szCs w:val="28"/>
        </w:rPr>
        <w:t xml:space="preserve">, </w:t>
      </w:r>
      <w:r w:rsidR="00A00117" w:rsidRPr="00593420">
        <w:rPr>
          <w:sz w:val="28"/>
          <w:szCs w:val="28"/>
        </w:rPr>
        <w:t xml:space="preserve">литературу </w:t>
      </w:r>
      <w:r w:rsidR="00A00117">
        <w:rPr>
          <w:sz w:val="28"/>
          <w:szCs w:val="28"/>
        </w:rPr>
        <w:t xml:space="preserve"> - </w:t>
      </w:r>
      <w:r w:rsidR="00A00117" w:rsidRPr="00593420">
        <w:rPr>
          <w:sz w:val="28"/>
          <w:szCs w:val="28"/>
        </w:rPr>
        <w:t>7  выпускников  (8,7</w:t>
      </w:r>
      <w:r w:rsidR="00A00117">
        <w:rPr>
          <w:sz w:val="28"/>
          <w:szCs w:val="28"/>
        </w:rPr>
        <w:t xml:space="preserve"> </w:t>
      </w:r>
      <w:r w:rsidR="00A00117" w:rsidRPr="00593420">
        <w:rPr>
          <w:sz w:val="28"/>
          <w:szCs w:val="28"/>
        </w:rPr>
        <w:t xml:space="preserve">%). </w:t>
      </w:r>
      <w:r w:rsidRPr="00593420">
        <w:rPr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По сравнению с 2014  годом  увеличилось  количество  выпускников, сдававших  географию на 16 человек (2014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г.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-2, 2015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г.-18), на 16  человек  обществознание (50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-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2014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</w:t>
      </w:r>
      <w:r w:rsidR="00A00117">
        <w:rPr>
          <w:rStyle w:val="a4"/>
          <w:b w:val="0"/>
          <w:sz w:val="28"/>
          <w:szCs w:val="28"/>
        </w:rPr>
        <w:t>од</w:t>
      </w:r>
      <w:r w:rsidRPr="00593420">
        <w:rPr>
          <w:rStyle w:val="a4"/>
          <w:b w:val="0"/>
          <w:sz w:val="28"/>
          <w:szCs w:val="28"/>
        </w:rPr>
        <w:t>,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66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-2015</w:t>
      </w:r>
      <w:r w:rsidR="00A00117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</w:t>
      </w:r>
      <w:r w:rsidR="00A00117">
        <w:rPr>
          <w:rStyle w:val="a4"/>
          <w:b w:val="0"/>
          <w:sz w:val="28"/>
          <w:szCs w:val="28"/>
        </w:rPr>
        <w:t>од</w:t>
      </w:r>
      <w:r w:rsidRPr="00593420">
        <w:rPr>
          <w:rStyle w:val="a4"/>
          <w:b w:val="0"/>
          <w:sz w:val="28"/>
          <w:szCs w:val="28"/>
        </w:rPr>
        <w:t>), на 5 человек  информатику и ИКТ    (2014</w:t>
      </w:r>
      <w:r w:rsidR="00022B93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</w:t>
      </w:r>
      <w:r w:rsidR="00022B93">
        <w:rPr>
          <w:rStyle w:val="a4"/>
          <w:b w:val="0"/>
          <w:sz w:val="28"/>
          <w:szCs w:val="28"/>
        </w:rPr>
        <w:t>од – один выпускник</w:t>
      </w:r>
      <w:r w:rsidRPr="00593420">
        <w:rPr>
          <w:rStyle w:val="a4"/>
          <w:b w:val="0"/>
          <w:sz w:val="28"/>
          <w:szCs w:val="28"/>
        </w:rPr>
        <w:t>, 2015</w:t>
      </w:r>
      <w:r w:rsidR="00022B93">
        <w:rPr>
          <w:rStyle w:val="a4"/>
          <w:b w:val="0"/>
          <w:sz w:val="28"/>
          <w:szCs w:val="28"/>
        </w:rPr>
        <w:t xml:space="preserve"> </w:t>
      </w:r>
      <w:r w:rsidRPr="00593420">
        <w:rPr>
          <w:rStyle w:val="a4"/>
          <w:b w:val="0"/>
          <w:sz w:val="28"/>
          <w:szCs w:val="28"/>
        </w:rPr>
        <w:t>г</w:t>
      </w:r>
      <w:r w:rsidR="00022B93">
        <w:rPr>
          <w:rStyle w:val="a4"/>
          <w:b w:val="0"/>
          <w:sz w:val="28"/>
          <w:szCs w:val="28"/>
        </w:rPr>
        <w:t>од</w:t>
      </w:r>
      <w:r w:rsidRPr="00593420">
        <w:rPr>
          <w:rStyle w:val="a4"/>
          <w:b w:val="0"/>
          <w:sz w:val="28"/>
          <w:szCs w:val="28"/>
        </w:rPr>
        <w:t xml:space="preserve"> </w:t>
      </w:r>
      <w:r w:rsidR="00022B93">
        <w:rPr>
          <w:rStyle w:val="a4"/>
          <w:b w:val="0"/>
          <w:sz w:val="28"/>
          <w:szCs w:val="28"/>
        </w:rPr>
        <w:t xml:space="preserve">– </w:t>
      </w:r>
      <w:r w:rsidRPr="00593420">
        <w:rPr>
          <w:rStyle w:val="a4"/>
          <w:b w:val="0"/>
          <w:sz w:val="28"/>
          <w:szCs w:val="28"/>
        </w:rPr>
        <w:t>6</w:t>
      </w:r>
      <w:r w:rsidR="00022B93">
        <w:rPr>
          <w:rStyle w:val="a4"/>
          <w:b w:val="0"/>
          <w:sz w:val="28"/>
          <w:szCs w:val="28"/>
        </w:rPr>
        <w:t xml:space="preserve"> выпускников</w:t>
      </w:r>
      <w:r w:rsidRPr="00593420">
        <w:rPr>
          <w:rStyle w:val="a4"/>
          <w:b w:val="0"/>
          <w:sz w:val="28"/>
          <w:szCs w:val="28"/>
        </w:rPr>
        <w:t>)</w:t>
      </w:r>
      <w:r w:rsidR="00022B93">
        <w:rPr>
          <w:rStyle w:val="a4"/>
          <w:b w:val="0"/>
          <w:sz w:val="28"/>
          <w:szCs w:val="28"/>
        </w:rPr>
        <w:t>.</w:t>
      </w:r>
    </w:p>
    <w:p w:rsidR="004B5D5B" w:rsidRDefault="004B5D5B" w:rsidP="004B5D5B">
      <w:pPr>
        <w:jc w:val="center"/>
        <w:rPr>
          <w:rStyle w:val="a4"/>
          <w:sz w:val="28"/>
          <w:szCs w:val="28"/>
        </w:rPr>
      </w:pPr>
      <w:r w:rsidRPr="004B5D5B">
        <w:rPr>
          <w:rStyle w:val="a4"/>
          <w:sz w:val="28"/>
          <w:szCs w:val="28"/>
        </w:rPr>
        <w:t>Результаты ЕГЭ</w:t>
      </w:r>
    </w:p>
    <w:p w:rsidR="00D517A7" w:rsidRPr="004B5D5B" w:rsidRDefault="00D517A7" w:rsidP="004B5D5B">
      <w:pPr>
        <w:jc w:val="center"/>
        <w:rPr>
          <w:rStyle w:val="a4"/>
          <w:sz w:val="28"/>
          <w:szCs w:val="28"/>
        </w:rPr>
      </w:pPr>
    </w:p>
    <w:p w:rsidR="00F7262B" w:rsidRPr="00022B93" w:rsidRDefault="00F7262B" w:rsidP="004B5D5B">
      <w:pPr>
        <w:ind w:firstLine="708"/>
        <w:jc w:val="both"/>
        <w:rPr>
          <w:sz w:val="28"/>
          <w:szCs w:val="28"/>
        </w:rPr>
      </w:pPr>
      <w:r w:rsidRPr="00022B93">
        <w:rPr>
          <w:sz w:val="28"/>
          <w:szCs w:val="28"/>
        </w:rPr>
        <w:t xml:space="preserve">79  выпускников   </w:t>
      </w:r>
      <w:r w:rsidR="004B5D5B">
        <w:rPr>
          <w:sz w:val="28"/>
          <w:szCs w:val="28"/>
        </w:rPr>
        <w:t xml:space="preserve">сдавали </w:t>
      </w:r>
      <w:r w:rsidRPr="00022B93">
        <w:rPr>
          <w:sz w:val="28"/>
          <w:szCs w:val="28"/>
        </w:rPr>
        <w:t xml:space="preserve"> ЕГЭ по русскому языку</w:t>
      </w:r>
      <w:r w:rsidR="004B5D5B">
        <w:rPr>
          <w:sz w:val="28"/>
          <w:szCs w:val="28"/>
        </w:rPr>
        <w:t>.</w:t>
      </w:r>
      <w:r w:rsidRPr="00022B93">
        <w:rPr>
          <w:sz w:val="28"/>
          <w:szCs w:val="28"/>
        </w:rPr>
        <w:t xml:space="preserve"> Средний балл </w:t>
      </w:r>
      <w:r w:rsidR="004B5D5B">
        <w:rPr>
          <w:sz w:val="28"/>
          <w:szCs w:val="28"/>
        </w:rPr>
        <w:br/>
      </w:r>
      <w:r w:rsidRPr="00022B93">
        <w:rPr>
          <w:sz w:val="28"/>
          <w:szCs w:val="28"/>
        </w:rPr>
        <w:t xml:space="preserve">по русскому языку  в общеобразовательных организациях района составил  64.  Доля выпускников, не преодолевших минимальной границы баллов </w:t>
      </w:r>
      <w:r w:rsidR="004B5D5B">
        <w:rPr>
          <w:sz w:val="28"/>
          <w:szCs w:val="28"/>
        </w:rPr>
        <w:br/>
      </w:r>
      <w:r w:rsidRPr="00022B93">
        <w:rPr>
          <w:sz w:val="28"/>
          <w:szCs w:val="28"/>
        </w:rPr>
        <w:t>по русскому языку по району, составила 2,5</w:t>
      </w:r>
      <w:r w:rsidR="004B5D5B">
        <w:rPr>
          <w:sz w:val="28"/>
          <w:szCs w:val="28"/>
        </w:rPr>
        <w:t xml:space="preserve"> </w:t>
      </w:r>
      <w:r w:rsidRPr="00022B93">
        <w:rPr>
          <w:sz w:val="28"/>
          <w:szCs w:val="28"/>
        </w:rPr>
        <w:t xml:space="preserve">%. </w:t>
      </w:r>
    </w:p>
    <w:p w:rsidR="00F7262B" w:rsidRPr="00022B93" w:rsidRDefault="00F7262B" w:rsidP="004B5D5B">
      <w:pPr>
        <w:ind w:firstLine="708"/>
        <w:jc w:val="both"/>
        <w:rPr>
          <w:sz w:val="28"/>
          <w:szCs w:val="28"/>
        </w:rPr>
      </w:pPr>
      <w:r w:rsidRPr="00022B93">
        <w:rPr>
          <w:sz w:val="28"/>
          <w:szCs w:val="28"/>
        </w:rPr>
        <w:t>Экзамен по математике в 2014</w:t>
      </w:r>
      <w:r w:rsidR="004B5D5B">
        <w:rPr>
          <w:sz w:val="28"/>
          <w:szCs w:val="28"/>
        </w:rPr>
        <w:t xml:space="preserve"> </w:t>
      </w:r>
      <w:r w:rsidRPr="00022B93">
        <w:rPr>
          <w:sz w:val="28"/>
          <w:szCs w:val="28"/>
        </w:rPr>
        <w:t>-</w:t>
      </w:r>
      <w:r w:rsidR="004B5D5B">
        <w:rPr>
          <w:sz w:val="28"/>
          <w:szCs w:val="28"/>
        </w:rPr>
        <w:t xml:space="preserve"> </w:t>
      </w:r>
      <w:r w:rsidRPr="00022B93">
        <w:rPr>
          <w:sz w:val="28"/>
          <w:szCs w:val="28"/>
        </w:rPr>
        <w:t xml:space="preserve">2015 учебном году в соответствии с Концепцией развития математического образования в РФ был  разделен на два уровня: базовый и профильный. </w:t>
      </w:r>
    </w:p>
    <w:p w:rsidR="00F7262B" w:rsidRPr="00022B93" w:rsidRDefault="00F7262B" w:rsidP="004B5D5B">
      <w:pPr>
        <w:ind w:firstLine="708"/>
        <w:jc w:val="both"/>
        <w:rPr>
          <w:b/>
          <w:sz w:val="28"/>
          <w:szCs w:val="28"/>
        </w:rPr>
      </w:pPr>
      <w:r w:rsidRPr="00022B93">
        <w:rPr>
          <w:sz w:val="28"/>
          <w:szCs w:val="28"/>
        </w:rPr>
        <w:t>79  выпускников стали участниками   экзамена по математике базового уровня. Средняя оценка  по математике  базового уровня по школам района  составила 3,6.</w:t>
      </w:r>
      <w:r w:rsidRPr="00022B93">
        <w:rPr>
          <w:b/>
          <w:sz w:val="28"/>
          <w:szCs w:val="28"/>
        </w:rPr>
        <w:t xml:space="preserve"> </w:t>
      </w:r>
      <w:r w:rsidRPr="00022B93">
        <w:rPr>
          <w:sz w:val="28"/>
          <w:szCs w:val="28"/>
        </w:rPr>
        <w:t xml:space="preserve"> Доля выпускников, не преодолевших минимальный порог по математике, составила 2,5</w:t>
      </w:r>
      <w:r w:rsidR="004B5D5B">
        <w:rPr>
          <w:sz w:val="28"/>
          <w:szCs w:val="28"/>
        </w:rPr>
        <w:t xml:space="preserve"> </w:t>
      </w:r>
      <w:r w:rsidRPr="00022B93">
        <w:rPr>
          <w:sz w:val="28"/>
          <w:szCs w:val="28"/>
        </w:rPr>
        <w:t xml:space="preserve">%.  </w:t>
      </w:r>
    </w:p>
    <w:p w:rsidR="00F7262B" w:rsidRPr="004B5D5B" w:rsidRDefault="00F7262B" w:rsidP="00CF4680">
      <w:pPr>
        <w:ind w:firstLine="708"/>
        <w:jc w:val="both"/>
        <w:rPr>
          <w:sz w:val="28"/>
          <w:szCs w:val="28"/>
        </w:rPr>
      </w:pPr>
      <w:r w:rsidRPr="004B5D5B">
        <w:rPr>
          <w:sz w:val="28"/>
          <w:szCs w:val="28"/>
        </w:rPr>
        <w:t>66 выпускников сдавали экзамен по математике профильного уровня, которым было необходимо  преодолеть  минимальный порог</w:t>
      </w:r>
      <w:r w:rsidR="004B5D5B">
        <w:rPr>
          <w:sz w:val="28"/>
          <w:szCs w:val="28"/>
        </w:rPr>
        <w:t>,</w:t>
      </w:r>
      <w:r w:rsidRPr="004B5D5B">
        <w:rPr>
          <w:sz w:val="28"/>
          <w:szCs w:val="28"/>
        </w:rPr>
        <w:t xml:space="preserve">  – 27 баллов.</w:t>
      </w:r>
    </w:p>
    <w:p w:rsidR="00F7262B" w:rsidRPr="004B5D5B" w:rsidRDefault="00F7262B" w:rsidP="00CF4680">
      <w:pPr>
        <w:jc w:val="both"/>
        <w:rPr>
          <w:b/>
          <w:sz w:val="28"/>
          <w:szCs w:val="28"/>
        </w:rPr>
      </w:pPr>
      <w:r w:rsidRPr="004B5D5B">
        <w:rPr>
          <w:sz w:val="28"/>
          <w:szCs w:val="28"/>
        </w:rPr>
        <w:t>Средний балл по математике профильного уровня в разрезе общеобразовательных организаций составил  29,1 б</w:t>
      </w:r>
      <w:r w:rsidR="00CF4680">
        <w:rPr>
          <w:sz w:val="28"/>
          <w:szCs w:val="28"/>
        </w:rPr>
        <w:t>алла</w:t>
      </w:r>
      <w:r w:rsidRPr="004B5D5B">
        <w:rPr>
          <w:sz w:val="28"/>
          <w:szCs w:val="28"/>
        </w:rPr>
        <w:t>.</w:t>
      </w:r>
      <w:r w:rsidRPr="004B5D5B">
        <w:rPr>
          <w:b/>
          <w:sz w:val="28"/>
          <w:szCs w:val="28"/>
        </w:rPr>
        <w:t xml:space="preserve"> </w:t>
      </w:r>
    </w:p>
    <w:p w:rsidR="00F7262B" w:rsidRPr="00CF4680" w:rsidRDefault="00F7262B" w:rsidP="00CF4680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F4680">
        <w:rPr>
          <w:color w:val="auto"/>
          <w:sz w:val="28"/>
          <w:szCs w:val="28"/>
        </w:rPr>
        <w:t>В 2015  году 4  выпускника (5</w:t>
      </w:r>
      <w:r w:rsidR="00CF4680">
        <w:rPr>
          <w:color w:val="auto"/>
          <w:sz w:val="28"/>
          <w:szCs w:val="28"/>
        </w:rPr>
        <w:t xml:space="preserve"> </w:t>
      </w:r>
      <w:r w:rsidRPr="00CF4680">
        <w:rPr>
          <w:color w:val="auto"/>
          <w:sz w:val="28"/>
          <w:szCs w:val="28"/>
        </w:rPr>
        <w:t>%) не получили аттестат о среднем общем образовании</w:t>
      </w:r>
      <w:r w:rsidRPr="00CF4680">
        <w:rPr>
          <w:sz w:val="28"/>
          <w:szCs w:val="28"/>
        </w:rPr>
        <w:t xml:space="preserve">.   </w:t>
      </w:r>
    </w:p>
    <w:p w:rsidR="00F7262B" w:rsidRDefault="00F7262B" w:rsidP="00CF4680">
      <w:pPr>
        <w:jc w:val="both"/>
        <w:rPr>
          <w:sz w:val="28"/>
          <w:szCs w:val="28"/>
        </w:rPr>
      </w:pPr>
      <w:r w:rsidRPr="00CF4680">
        <w:rPr>
          <w:sz w:val="28"/>
          <w:szCs w:val="28"/>
        </w:rPr>
        <w:t xml:space="preserve">       </w:t>
      </w:r>
      <w:r w:rsidR="0050425B">
        <w:rPr>
          <w:sz w:val="28"/>
          <w:szCs w:val="28"/>
        </w:rPr>
        <w:tab/>
      </w:r>
      <w:r w:rsidRPr="00CF4680">
        <w:rPr>
          <w:sz w:val="28"/>
          <w:szCs w:val="28"/>
        </w:rPr>
        <w:t xml:space="preserve">Вместе с тем остаются и проблемы локального характера на уровне каждого отдельно взятого общеобразовательного учреждения. Данные проблемы  требуют создания системы работы по их устранению. </w:t>
      </w:r>
    </w:p>
    <w:p w:rsidR="00D517A7" w:rsidRDefault="00D517A7" w:rsidP="00CF4680">
      <w:pPr>
        <w:jc w:val="both"/>
        <w:rPr>
          <w:sz w:val="28"/>
          <w:szCs w:val="28"/>
        </w:rPr>
      </w:pPr>
    </w:p>
    <w:p w:rsidR="00D517A7" w:rsidRDefault="00D517A7" w:rsidP="00D517A7">
      <w:pPr>
        <w:jc w:val="center"/>
        <w:rPr>
          <w:b/>
          <w:sz w:val="28"/>
          <w:szCs w:val="28"/>
        </w:rPr>
      </w:pPr>
      <w:r w:rsidRPr="00D517A7">
        <w:rPr>
          <w:b/>
          <w:sz w:val="28"/>
          <w:szCs w:val="28"/>
        </w:rPr>
        <w:t>Результаты ОГЭ</w:t>
      </w:r>
    </w:p>
    <w:p w:rsidR="00D517A7" w:rsidRPr="00D517A7" w:rsidRDefault="00D517A7" w:rsidP="00D517A7">
      <w:pPr>
        <w:jc w:val="center"/>
        <w:rPr>
          <w:b/>
          <w:sz w:val="28"/>
          <w:szCs w:val="28"/>
        </w:rPr>
      </w:pPr>
    </w:p>
    <w:p w:rsidR="00F7262B" w:rsidRPr="00CF4680" w:rsidRDefault="00F7262B" w:rsidP="0050425B">
      <w:pPr>
        <w:ind w:firstLine="708"/>
        <w:jc w:val="both"/>
        <w:rPr>
          <w:sz w:val="28"/>
          <w:szCs w:val="28"/>
        </w:rPr>
      </w:pPr>
      <w:r w:rsidRPr="00CF4680">
        <w:rPr>
          <w:sz w:val="28"/>
          <w:szCs w:val="28"/>
        </w:rPr>
        <w:t>Всего в районе 131 выпускник 9</w:t>
      </w:r>
      <w:r w:rsidR="0050425B">
        <w:rPr>
          <w:sz w:val="28"/>
          <w:szCs w:val="28"/>
        </w:rPr>
        <w:t xml:space="preserve"> </w:t>
      </w:r>
      <w:r w:rsidRPr="00CF4680">
        <w:rPr>
          <w:sz w:val="28"/>
          <w:szCs w:val="28"/>
        </w:rPr>
        <w:t>-</w:t>
      </w:r>
      <w:r w:rsidR="0050425B">
        <w:rPr>
          <w:sz w:val="28"/>
          <w:szCs w:val="28"/>
        </w:rPr>
        <w:t xml:space="preserve"> </w:t>
      </w:r>
      <w:r w:rsidRPr="00CF4680">
        <w:rPr>
          <w:sz w:val="28"/>
          <w:szCs w:val="28"/>
        </w:rPr>
        <w:t>х классов из 14 общеобразовательных организаций,  в форме ОГЭ сдавали 124 выпускника, 7 в форме ГВЭ. Это дети</w:t>
      </w:r>
      <w:r w:rsidR="005954F4">
        <w:rPr>
          <w:sz w:val="28"/>
          <w:szCs w:val="28"/>
        </w:rPr>
        <w:t xml:space="preserve"> </w:t>
      </w:r>
      <w:r w:rsidRPr="00CF4680">
        <w:rPr>
          <w:sz w:val="28"/>
          <w:szCs w:val="28"/>
        </w:rPr>
        <w:t>-</w:t>
      </w:r>
      <w:r w:rsidR="005954F4">
        <w:rPr>
          <w:sz w:val="28"/>
          <w:szCs w:val="28"/>
        </w:rPr>
        <w:t xml:space="preserve"> </w:t>
      </w:r>
      <w:r w:rsidRPr="00CF4680">
        <w:rPr>
          <w:sz w:val="28"/>
          <w:szCs w:val="28"/>
        </w:rPr>
        <w:t>инвалиды, ОВЗ, которые имели соответствующие справки.</w:t>
      </w:r>
    </w:p>
    <w:p w:rsidR="00F7262B" w:rsidRPr="0050425B" w:rsidRDefault="00F7262B" w:rsidP="009C321C">
      <w:pPr>
        <w:ind w:firstLine="708"/>
        <w:jc w:val="both"/>
        <w:rPr>
          <w:b/>
          <w:sz w:val="28"/>
          <w:szCs w:val="28"/>
        </w:rPr>
      </w:pPr>
      <w:r w:rsidRPr="0050425B">
        <w:rPr>
          <w:sz w:val="28"/>
          <w:szCs w:val="28"/>
        </w:rPr>
        <w:t>Анализируя протоколы по математике</w:t>
      </w:r>
      <w:r w:rsidR="0050425B">
        <w:rPr>
          <w:sz w:val="28"/>
          <w:szCs w:val="28"/>
        </w:rPr>
        <w:t>,</w:t>
      </w:r>
      <w:r w:rsidRPr="0050425B">
        <w:rPr>
          <w:sz w:val="28"/>
          <w:szCs w:val="28"/>
        </w:rPr>
        <w:t xml:space="preserve"> следует отметить, что оценивались отдельно предметы алгебра и геометрия</w:t>
      </w:r>
      <w:r w:rsidR="00D66000">
        <w:rPr>
          <w:sz w:val="28"/>
          <w:szCs w:val="28"/>
        </w:rPr>
        <w:t>. Н</w:t>
      </w:r>
      <w:r w:rsidRPr="0050425B">
        <w:rPr>
          <w:sz w:val="28"/>
          <w:szCs w:val="28"/>
        </w:rPr>
        <w:t>еудовлетворительн</w:t>
      </w:r>
      <w:r w:rsidR="00D517A7">
        <w:rPr>
          <w:sz w:val="28"/>
          <w:szCs w:val="28"/>
        </w:rPr>
        <w:t xml:space="preserve">ые </w:t>
      </w:r>
      <w:r w:rsidRPr="0050425B">
        <w:rPr>
          <w:sz w:val="28"/>
          <w:szCs w:val="28"/>
        </w:rPr>
        <w:t xml:space="preserve">оценки  получила  одна выпускница.  Средняя оценка </w:t>
      </w:r>
      <w:r w:rsidR="00D66000">
        <w:rPr>
          <w:sz w:val="28"/>
          <w:szCs w:val="28"/>
        </w:rPr>
        <w:t>по алгебре «</w:t>
      </w:r>
      <w:r w:rsidRPr="0050425B">
        <w:rPr>
          <w:sz w:val="28"/>
          <w:szCs w:val="28"/>
        </w:rPr>
        <w:t>четыре</w:t>
      </w:r>
      <w:r w:rsidR="00D66000">
        <w:rPr>
          <w:sz w:val="28"/>
          <w:szCs w:val="28"/>
        </w:rPr>
        <w:t>»</w:t>
      </w:r>
      <w:r w:rsidRPr="0050425B">
        <w:rPr>
          <w:sz w:val="28"/>
          <w:szCs w:val="28"/>
        </w:rPr>
        <w:t>.</w:t>
      </w:r>
      <w:r w:rsidRPr="0050425B">
        <w:rPr>
          <w:b/>
          <w:sz w:val="28"/>
          <w:szCs w:val="28"/>
        </w:rPr>
        <w:t xml:space="preserve"> </w:t>
      </w:r>
      <w:r w:rsidRPr="0050425B">
        <w:rPr>
          <w:sz w:val="28"/>
          <w:szCs w:val="28"/>
        </w:rPr>
        <w:t xml:space="preserve">По области </w:t>
      </w:r>
      <w:r w:rsidR="00D66000">
        <w:rPr>
          <w:sz w:val="28"/>
          <w:szCs w:val="28"/>
        </w:rPr>
        <w:t xml:space="preserve">средний балл </w:t>
      </w:r>
      <w:r w:rsidRPr="0050425B">
        <w:rPr>
          <w:sz w:val="28"/>
          <w:szCs w:val="28"/>
        </w:rPr>
        <w:t>3,</w:t>
      </w:r>
      <w:r w:rsidR="00284F62">
        <w:rPr>
          <w:sz w:val="28"/>
          <w:szCs w:val="28"/>
        </w:rPr>
        <w:t xml:space="preserve"> </w:t>
      </w:r>
      <w:r w:rsidRPr="0050425B">
        <w:rPr>
          <w:sz w:val="28"/>
          <w:szCs w:val="28"/>
        </w:rPr>
        <w:t>66. Средн</w:t>
      </w:r>
      <w:r w:rsidR="00D66000">
        <w:rPr>
          <w:sz w:val="28"/>
          <w:szCs w:val="28"/>
        </w:rPr>
        <w:t>ий</w:t>
      </w:r>
      <w:r w:rsidRPr="0050425B">
        <w:rPr>
          <w:sz w:val="28"/>
          <w:szCs w:val="28"/>
        </w:rPr>
        <w:t xml:space="preserve"> </w:t>
      </w:r>
      <w:r w:rsidR="00D66000">
        <w:rPr>
          <w:sz w:val="28"/>
          <w:szCs w:val="28"/>
        </w:rPr>
        <w:t xml:space="preserve">балл по геометрии </w:t>
      </w:r>
      <w:r w:rsidRPr="0050425B">
        <w:rPr>
          <w:sz w:val="28"/>
          <w:szCs w:val="28"/>
        </w:rPr>
        <w:t>4,3</w:t>
      </w:r>
      <w:r w:rsidRPr="005954F4">
        <w:rPr>
          <w:b/>
          <w:sz w:val="28"/>
          <w:szCs w:val="28"/>
        </w:rPr>
        <w:t xml:space="preserve">. </w:t>
      </w:r>
      <w:r w:rsidRPr="0050425B">
        <w:rPr>
          <w:sz w:val="28"/>
          <w:szCs w:val="28"/>
        </w:rPr>
        <w:t xml:space="preserve"> По области </w:t>
      </w:r>
      <w:r w:rsidR="00D66000">
        <w:rPr>
          <w:sz w:val="28"/>
          <w:szCs w:val="28"/>
        </w:rPr>
        <w:t xml:space="preserve">он составил </w:t>
      </w:r>
      <w:r w:rsidRPr="0050425B">
        <w:rPr>
          <w:sz w:val="28"/>
          <w:szCs w:val="28"/>
        </w:rPr>
        <w:t>3,</w:t>
      </w:r>
      <w:r w:rsidR="00284F62">
        <w:rPr>
          <w:sz w:val="28"/>
          <w:szCs w:val="28"/>
        </w:rPr>
        <w:t xml:space="preserve"> </w:t>
      </w:r>
      <w:r w:rsidRPr="0050425B">
        <w:rPr>
          <w:sz w:val="28"/>
          <w:szCs w:val="28"/>
        </w:rPr>
        <w:t>66. В дополнительный срок осуществлялась пересдача в таком же режиме, неудовлетворительная оценка была исправлена. По русскому языку</w:t>
      </w:r>
      <w:r w:rsidR="00D66000">
        <w:rPr>
          <w:sz w:val="28"/>
          <w:szCs w:val="28"/>
        </w:rPr>
        <w:t xml:space="preserve"> с</w:t>
      </w:r>
      <w:r w:rsidRPr="0050425B">
        <w:rPr>
          <w:sz w:val="28"/>
          <w:szCs w:val="28"/>
        </w:rPr>
        <w:t>редн</w:t>
      </w:r>
      <w:r w:rsidR="00C36951">
        <w:rPr>
          <w:sz w:val="28"/>
          <w:szCs w:val="28"/>
        </w:rPr>
        <w:t>ий балл</w:t>
      </w:r>
      <w:r w:rsidRPr="0050425B">
        <w:rPr>
          <w:sz w:val="28"/>
          <w:szCs w:val="28"/>
        </w:rPr>
        <w:t xml:space="preserve"> 4,6 (по области 4,25).</w:t>
      </w:r>
    </w:p>
    <w:p w:rsidR="00F7262B" w:rsidRPr="00C36951" w:rsidRDefault="00F7262B" w:rsidP="00F20D87">
      <w:pPr>
        <w:ind w:firstLine="708"/>
        <w:jc w:val="both"/>
        <w:rPr>
          <w:sz w:val="28"/>
          <w:szCs w:val="28"/>
        </w:rPr>
      </w:pPr>
      <w:r w:rsidRPr="00C36951">
        <w:rPr>
          <w:sz w:val="28"/>
          <w:szCs w:val="28"/>
        </w:rPr>
        <w:t>Предметы по выбору в этом году сдавал</w:t>
      </w:r>
      <w:r w:rsidR="00C36951">
        <w:rPr>
          <w:sz w:val="28"/>
          <w:szCs w:val="28"/>
        </w:rPr>
        <w:t>и</w:t>
      </w:r>
      <w:r w:rsidRPr="00C36951">
        <w:rPr>
          <w:sz w:val="28"/>
          <w:szCs w:val="28"/>
        </w:rPr>
        <w:t xml:space="preserve"> 26  чел</w:t>
      </w:r>
      <w:r w:rsidR="00C36951">
        <w:rPr>
          <w:sz w:val="28"/>
          <w:szCs w:val="28"/>
        </w:rPr>
        <w:t>овек</w:t>
      </w:r>
      <w:r w:rsidRPr="00C36951">
        <w:rPr>
          <w:sz w:val="28"/>
          <w:szCs w:val="28"/>
        </w:rPr>
        <w:t xml:space="preserve">, это на 23 </w:t>
      </w:r>
      <w:r w:rsidR="00C36951">
        <w:rPr>
          <w:sz w:val="28"/>
          <w:szCs w:val="28"/>
        </w:rPr>
        <w:t>выпускника</w:t>
      </w:r>
      <w:r w:rsidRPr="00C36951">
        <w:rPr>
          <w:sz w:val="28"/>
          <w:szCs w:val="28"/>
        </w:rPr>
        <w:t xml:space="preserve"> меньше по сравнению с прошлым годом. Наиболее востребованными  </w:t>
      </w:r>
      <w:r w:rsidR="00C36951">
        <w:rPr>
          <w:sz w:val="28"/>
          <w:szCs w:val="28"/>
        </w:rPr>
        <w:t xml:space="preserve">стали </w:t>
      </w:r>
      <w:r w:rsidRPr="00C36951">
        <w:rPr>
          <w:sz w:val="28"/>
          <w:szCs w:val="28"/>
        </w:rPr>
        <w:t>предмет</w:t>
      </w:r>
      <w:r w:rsidR="00C36951">
        <w:rPr>
          <w:sz w:val="28"/>
          <w:szCs w:val="28"/>
        </w:rPr>
        <w:t>ы:</w:t>
      </w:r>
      <w:r w:rsidRPr="00C36951">
        <w:rPr>
          <w:sz w:val="28"/>
          <w:szCs w:val="28"/>
        </w:rPr>
        <w:t xml:space="preserve">  обществознание, биология и химия</w:t>
      </w:r>
      <w:r w:rsidR="00C36951">
        <w:rPr>
          <w:sz w:val="28"/>
          <w:szCs w:val="28"/>
        </w:rPr>
        <w:t>.</w:t>
      </w:r>
    </w:p>
    <w:p w:rsidR="00F7262B" w:rsidRPr="009C321C" w:rsidRDefault="009C321C" w:rsidP="009C321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экзаменов по выбору: </w:t>
      </w:r>
      <w:r w:rsidR="00F7262B" w:rsidRPr="009C321C">
        <w:rPr>
          <w:sz w:val="28"/>
          <w:szCs w:val="28"/>
        </w:rPr>
        <w:t>обществознанию средн</w:t>
      </w:r>
      <w:r>
        <w:rPr>
          <w:sz w:val="28"/>
          <w:szCs w:val="28"/>
        </w:rPr>
        <w:t xml:space="preserve">ий балл </w:t>
      </w:r>
      <w:r w:rsidR="00F7262B" w:rsidRPr="009C321C">
        <w:rPr>
          <w:sz w:val="28"/>
          <w:szCs w:val="28"/>
        </w:rPr>
        <w:t xml:space="preserve"> 4,2, (по области  среднее 3,8</w:t>
      </w:r>
      <w:r w:rsidR="00DD6420">
        <w:rPr>
          <w:sz w:val="28"/>
          <w:szCs w:val="28"/>
        </w:rPr>
        <w:t>)</w:t>
      </w:r>
      <w:r w:rsidR="00F7262B" w:rsidRPr="009C321C">
        <w:rPr>
          <w:sz w:val="28"/>
          <w:szCs w:val="28"/>
        </w:rPr>
        <w:t>,</w:t>
      </w:r>
      <w:r w:rsidR="00DD6420">
        <w:rPr>
          <w:sz w:val="28"/>
          <w:szCs w:val="28"/>
        </w:rPr>
        <w:t xml:space="preserve"> </w:t>
      </w:r>
      <w:r w:rsidR="00F7262B" w:rsidRPr="009C321C">
        <w:rPr>
          <w:sz w:val="28"/>
          <w:szCs w:val="28"/>
        </w:rPr>
        <w:t>по химии все 3 чел</w:t>
      </w:r>
      <w:r w:rsidR="00DD6420">
        <w:rPr>
          <w:sz w:val="28"/>
          <w:szCs w:val="28"/>
        </w:rPr>
        <w:t>овека</w:t>
      </w:r>
      <w:r w:rsidR="00F7262B" w:rsidRPr="009C321C">
        <w:rPr>
          <w:sz w:val="28"/>
          <w:szCs w:val="28"/>
        </w:rPr>
        <w:t xml:space="preserve"> сдали на «5» (по области 4, 46), по биологии   средн</w:t>
      </w:r>
      <w:r w:rsidR="00DD6420">
        <w:rPr>
          <w:sz w:val="28"/>
          <w:szCs w:val="28"/>
        </w:rPr>
        <w:t>ий балл</w:t>
      </w:r>
      <w:r w:rsidR="00F7262B" w:rsidRPr="009C321C">
        <w:rPr>
          <w:sz w:val="28"/>
          <w:szCs w:val="28"/>
        </w:rPr>
        <w:t xml:space="preserve">  4,25 (по области</w:t>
      </w:r>
      <w:r w:rsidR="00DD6420">
        <w:rPr>
          <w:sz w:val="28"/>
          <w:szCs w:val="28"/>
        </w:rPr>
        <w:t xml:space="preserve"> </w:t>
      </w:r>
      <w:r w:rsidR="00F7262B" w:rsidRPr="009C321C">
        <w:rPr>
          <w:sz w:val="28"/>
          <w:szCs w:val="28"/>
        </w:rPr>
        <w:t>- 3,86).</w:t>
      </w:r>
    </w:p>
    <w:p w:rsidR="00F7262B" w:rsidRPr="009C321C" w:rsidRDefault="00DD6420" w:rsidP="00DD6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262B" w:rsidRPr="009C321C">
        <w:rPr>
          <w:sz w:val="28"/>
          <w:szCs w:val="28"/>
        </w:rPr>
        <w:t>ттестат об основном общем образовании</w:t>
      </w:r>
      <w:r>
        <w:rPr>
          <w:sz w:val="28"/>
          <w:szCs w:val="28"/>
        </w:rPr>
        <w:t xml:space="preserve"> получили все выпускники</w:t>
      </w:r>
      <w:r w:rsidR="00F7262B" w:rsidRPr="009C321C">
        <w:rPr>
          <w:sz w:val="28"/>
          <w:szCs w:val="28"/>
        </w:rPr>
        <w:t xml:space="preserve">. </w:t>
      </w:r>
    </w:p>
    <w:p w:rsidR="00F7262B" w:rsidRDefault="00F7262B" w:rsidP="00F7262B">
      <w:pPr>
        <w:jc w:val="both"/>
        <w:rPr>
          <w:sz w:val="28"/>
          <w:szCs w:val="28"/>
        </w:rPr>
      </w:pPr>
      <w:r w:rsidRPr="00F1401E">
        <w:rPr>
          <w:sz w:val="28"/>
          <w:szCs w:val="28"/>
        </w:rPr>
        <w:t xml:space="preserve"> </w:t>
      </w:r>
      <w:r w:rsidR="00F1401E">
        <w:rPr>
          <w:sz w:val="28"/>
          <w:szCs w:val="28"/>
        </w:rPr>
        <w:tab/>
        <w:t>В</w:t>
      </w:r>
      <w:r w:rsidRPr="00F1401E">
        <w:rPr>
          <w:sz w:val="28"/>
          <w:szCs w:val="28"/>
        </w:rPr>
        <w:t xml:space="preserve"> районе проводи</w:t>
      </w:r>
      <w:r w:rsidR="00F1401E">
        <w:rPr>
          <w:sz w:val="28"/>
          <w:szCs w:val="28"/>
        </w:rPr>
        <w:t xml:space="preserve">тся </w:t>
      </w:r>
      <w:r w:rsidRPr="00F1401E">
        <w:rPr>
          <w:sz w:val="28"/>
          <w:szCs w:val="28"/>
        </w:rPr>
        <w:t>муниципальный этап  Всероссийской олимпиады школьников 7</w:t>
      </w:r>
      <w:r w:rsidR="00F1401E">
        <w:rPr>
          <w:sz w:val="28"/>
          <w:szCs w:val="28"/>
        </w:rPr>
        <w:t xml:space="preserve"> </w:t>
      </w:r>
      <w:r w:rsidRPr="00F1401E">
        <w:rPr>
          <w:sz w:val="28"/>
          <w:szCs w:val="28"/>
        </w:rPr>
        <w:t>-</w:t>
      </w:r>
      <w:r w:rsidR="00F1401E">
        <w:rPr>
          <w:sz w:val="28"/>
          <w:szCs w:val="28"/>
        </w:rPr>
        <w:t xml:space="preserve"> </w:t>
      </w:r>
      <w:r w:rsidRPr="00F1401E">
        <w:rPr>
          <w:sz w:val="28"/>
          <w:szCs w:val="28"/>
        </w:rPr>
        <w:t xml:space="preserve">11 классов  по 15 предметам  школьного курса. 108  обучающихся   приняли участие в олимпиадах из 12  общеобразовательных организаций. Самыми многочисленными </w:t>
      </w:r>
      <w:r w:rsidR="00F1401E">
        <w:rPr>
          <w:sz w:val="28"/>
          <w:szCs w:val="28"/>
        </w:rPr>
        <w:t>стали</w:t>
      </w:r>
      <w:r w:rsidRPr="00F1401E">
        <w:rPr>
          <w:sz w:val="28"/>
          <w:szCs w:val="28"/>
        </w:rPr>
        <w:t xml:space="preserve"> олимпиады по математике, биологии, обществознанию, русскому языку, географии. </w:t>
      </w:r>
      <w:r w:rsidR="00F1401E">
        <w:rPr>
          <w:sz w:val="28"/>
          <w:szCs w:val="28"/>
        </w:rPr>
        <w:t xml:space="preserve">Менее </w:t>
      </w:r>
      <w:proofErr w:type="gramStart"/>
      <w:r w:rsidR="00F1401E">
        <w:rPr>
          <w:sz w:val="28"/>
          <w:szCs w:val="28"/>
        </w:rPr>
        <w:t>представительными</w:t>
      </w:r>
      <w:proofErr w:type="gramEnd"/>
      <w:r w:rsidR="00F1401E">
        <w:rPr>
          <w:sz w:val="28"/>
          <w:szCs w:val="28"/>
        </w:rPr>
        <w:t xml:space="preserve"> </w:t>
      </w:r>
      <w:r w:rsidRPr="00F1401E">
        <w:rPr>
          <w:sz w:val="28"/>
          <w:szCs w:val="28"/>
        </w:rPr>
        <w:t xml:space="preserve">-  </w:t>
      </w:r>
      <w:r w:rsidR="00F1401E">
        <w:rPr>
          <w:sz w:val="28"/>
          <w:szCs w:val="28"/>
        </w:rPr>
        <w:t xml:space="preserve">олимпиады </w:t>
      </w:r>
      <w:r w:rsidRPr="00F1401E">
        <w:rPr>
          <w:sz w:val="28"/>
          <w:szCs w:val="28"/>
        </w:rPr>
        <w:t xml:space="preserve">по экологии, информатике,  английскому языку, МХК, химии. </w:t>
      </w:r>
    </w:p>
    <w:p w:rsidR="00C87C59" w:rsidRDefault="00C87C59" w:rsidP="00C87C59">
      <w:pPr>
        <w:jc w:val="center"/>
        <w:rPr>
          <w:b/>
          <w:sz w:val="28"/>
          <w:szCs w:val="28"/>
        </w:rPr>
      </w:pPr>
      <w:proofErr w:type="spellStart"/>
      <w:r w:rsidRPr="00C87C59">
        <w:rPr>
          <w:b/>
          <w:sz w:val="28"/>
          <w:szCs w:val="28"/>
        </w:rPr>
        <w:t>Внеучебные</w:t>
      </w:r>
      <w:proofErr w:type="spellEnd"/>
      <w:r w:rsidRPr="00C87C59">
        <w:rPr>
          <w:b/>
          <w:sz w:val="28"/>
          <w:szCs w:val="28"/>
        </w:rPr>
        <w:t xml:space="preserve"> достижения</w:t>
      </w:r>
    </w:p>
    <w:p w:rsidR="00C87C59" w:rsidRPr="00C87C59" w:rsidRDefault="00C87C59" w:rsidP="00C87C59">
      <w:pPr>
        <w:jc w:val="center"/>
        <w:rPr>
          <w:b/>
          <w:sz w:val="28"/>
          <w:szCs w:val="28"/>
        </w:rPr>
      </w:pPr>
    </w:p>
    <w:p w:rsidR="00F7262B" w:rsidRPr="00284F62" w:rsidRDefault="00284F62" w:rsidP="00F7262B">
      <w:pPr>
        <w:tabs>
          <w:tab w:val="left" w:pos="0"/>
        </w:tabs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F7262B" w:rsidRPr="00284F62">
        <w:rPr>
          <w:sz w:val="28"/>
          <w:szCs w:val="28"/>
        </w:rPr>
        <w:t>униципальный этап Всероссийской олимпиады дал 14 победителей  32 призера. 10  обучающихся  приняли   участия в региональном этапе Всероссийской олимпиады по географии, биологии, химии,  истории, ОБЖ. Призером по биологии стала обучающаяся 9 класса БОУ «Должанская с</w:t>
      </w:r>
      <w:r>
        <w:rPr>
          <w:sz w:val="28"/>
          <w:szCs w:val="28"/>
        </w:rPr>
        <w:t>редняя общеобразовательная школа</w:t>
      </w:r>
      <w:r w:rsidR="00F7262B" w:rsidRPr="00284F62">
        <w:rPr>
          <w:sz w:val="28"/>
          <w:szCs w:val="28"/>
        </w:rPr>
        <w:t>».</w:t>
      </w:r>
    </w:p>
    <w:p w:rsidR="00F7262B" w:rsidRPr="00F20D87" w:rsidRDefault="00F7262B" w:rsidP="00F7262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20D87">
        <w:rPr>
          <w:rFonts w:ascii="Times New Roman CYR" w:hAnsi="Times New Roman CYR" w:cs="Times New Roman CYR"/>
          <w:sz w:val="28"/>
          <w:szCs w:val="28"/>
        </w:rPr>
        <w:t>Анализ выполнения олимпиадных заданий показывает, что в целом уровень ученических работ соответствует по биологии, обществознанию, истории. Особую тревогу вызывает  низкий уровень работ по  информатике, физике, математике</w:t>
      </w:r>
      <w:r w:rsidR="00A33465"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Pr="00F20D87">
        <w:rPr>
          <w:rFonts w:ascii="Times New Roman CYR" w:hAnsi="Times New Roman CYR" w:cs="Times New Roman CYR"/>
          <w:sz w:val="28"/>
          <w:szCs w:val="28"/>
        </w:rPr>
        <w:t xml:space="preserve">требует  усиления контроля </w:t>
      </w:r>
      <w:r w:rsidR="00A33465">
        <w:rPr>
          <w:rFonts w:ascii="Times New Roman CYR" w:hAnsi="Times New Roman CYR" w:cs="Times New Roman CYR"/>
          <w:sz w:val="28"/>
          <w:szCs w:val="28"/>
        </w:rPr>
        <w:t>над</w:t>
      </w:r>
      <w:r w:rsidRPr="00F20D87">
        <w:rPr>
          <w:rFonts w:ascii="Times New Roman CYR" w:hAnsi="Times New Roman CYR" w:cs="Times New Roman CYR"/>
          <w:sz w:val="28"/>
          <w:szCs w:val="28"/>
        </w:rPr>
        <w:t xml:space="preserve"> состоянием преподавания этих предметов. </w:t>
      </w:r>
    </w:p>
    <w:p w:rsidR="00B62092" w:rsidRDefault="00F7262B" w:rsidP="00F7262B">
      <w:pPr>
        <w:ind w:firstLine="709"/>
        <w:contextualSpacing/>
        <w:jc w:val="both"/>
        <w:rPr>
          <w:sz w:val="28"/>
          <w:szCs w:val="28"/>
        </w:rPr>
      </w:pPr>
      <w:r w:rsidRPr="00A33465">
        <w:rPr>
          <w:sz w:val="28"/>
          <w:szCs w:val="28"/>
        </w:rPr>
        <w:t xml:space="preserve">Образование района направлено на выявление и развитие  индивидуальных </w:t>
      </w:r>
      <w:r w:rsidR="00B62092">
        <w:rPr>
          <w:sz w:val="28"/>
          <w:szCs w:val="28"/>
        </w:rPr>
        <w:t xml:space="preserve">творческих </w:t>
      </w:r>
      <w:r w:rsidRPr="00A33465">
        <w:rPr>
          <w:sz w:val="28"/>
          <w:szCs w:val="28"/>
        </w:rPr>
        <w:t xml:space="preserve">способностей обучающихся, формирование мотивации и умений в учебной деятельности, создание условий </w:t>
      </w:r>
      <w:r w:rsidR="00B62092">
        <w:rPr>
          <w:sz w:val="28"/>
          <w:szCs w:val="28"/>
        </w:rPr>
        <w:br/>
      </w:r>
      <w:r w:rsidRPr="00A33465">
        <w:rPr>
          <w:sz w:val="28"/>
          <w:szCs w:val="28"/>
        </w:rPr>
        <w:t>для самоопределения.</w:t>
      </w:r>
    </w:p>
    <w:p w:rsidR="00F7262B" w:rsidRPr="00A33465" w:rsidRDefault="00F7262B" w:rsidP="00F7262B">
      <w:pPr>
        <w:ind w:firstLine="709"/>
        <w:contextualSpacing/>
        <w:jc w:val="both"/>
        <w:rPr>
          <w:sz w:val="28"/>
          <w:szCs w:val="28"/>
        </w:rPr>
      </w:pPr>
      <w:r w:rsidRPr="00A33465">
        <w:rPr>
          <w:sz w:val="28"/>
          <w:szCs w:val="28"/>
        </w:rPr>
        <w:t>Победителями международного конкурса «Как прекрасен этот мир!» стали 5 учащихся</w:t>
      </w:r>
      <w:r w:rsidR="00B62092">
        <w:rPr>
          <w:sz w:val="28"/>
          <w:szCs w:val="28"/>
        </w:rPr>
        <w:t>.</w:t>
      </w:r>
      <w:r w:rsidRPr="00A33465">
        <w:rPr>
          <w:sz w:val="28"/>
          <w:szCs w:val="28"/>
        </w:rPr>
        <w:t xml:space="preserve"> Кроме того, в областной выставке «Юннат-2015», обучающиеся заняли 2 и 3 места в различных номинациях. Областной фестиваль этнографического творчества «Костюм Орловской губернии» - 2 место,  олимпиада по правилам дорожного движения – 2 место,   конкурс «Безопасное колесо» - 2 место, конкурс детского рисунка </w:t>
      </w:r>
      <w:r w:rsidR="00192AB5">
        <w:rPr>
          <w:sz w:val="28"/>
          <w:szCs w:val="28"/>
        </w:rPr>
        <w:br/>
      </w:r>
      <w:r w:rsidRPr="00A33465">
        <w:rPr>
          <w:sz w:val="28"/>
          <w:szCs w:val="28"/>
        </w:rPr>
        <w:t>по противопожарной тематике – 3 место.</w:t>
      </w:r>
    </w:p>
    <w:p w:rsidR="00F7262B" w:rsidRPr="00B62092" w:rsidRDefault="00B62092" w:rsidP="00F72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7262B" w:rsidRPr="00B62092">
        <w:rPr>
          <w:sz w:val="28"/>
          <w:szCs w:val="28"/>
        </w:rPr>
        <w:t xml:space="preserve">спешно прошла летняя оздоровительная кампания. На базе 14 общеобразовательных </w:t>
      </w:r>
      <w:r w:rsidR="00192AB5">
        <w:rPr>
          <w:sz w:val="28"/>
          <w:szCs w:val="28"/>
        </w:rPr>
        <w:t>организаций проводилась</w:t>
      </w:r>
      <w:r w:rsidR="00F7262B" w:rsidRPr="00B62092">
        <w:rPr>
          <w:sz w:val="28"/>
          <w:szCs w:val="28"/>
        </w:rPr>
        <w:t xml:space="preserve"> работа </w:t>
      </w:r>
      <w:r w:rsidR="00192AB5">
        <w:rPr>
          <w:sz w:val="28"/>
          <w:szCs w:val="28"/>
        </w:rPr>
        <w:t xml:space="preserve">в </w:t>
      </w:r>
      <w:r w:rsidR="00F7262B" w:rsidRPr="00B62092">
        <w:rPr>
          <w:sz w:val="28"/>
          <w:szCs w:val="28"/>
        </w:rPr>
        <w:t>оздоровительных лагер</w:t>
      </w:r>
      <w:r w:rsidR="00192AB5">
        <w:rPr>
          <w:sz w:val="28"/>
          <w:szCs w:val="28"/>
        </w:rPr>
        <w:t xml:space="preserve">ях </w:t>
      </w:r>
      <w:r w:rsidR="00F7262B" w:rsidRPr="00B62092">
        <w:rPr>
          <w:sz w:val="28"/>
          <w:szCs w:val="28"/>
        </w:rPr>
        <w:t xml:space="preserve">с дневным пребыванием детей, продолжительность смены 21 день. </w:t>
      </w:r>
      <w:r w:rsidR="00192AB5">
        <w:rPr>
          <w:sz w:val="28"/>
          <w:szCs w:val="28"/>
        </w:rPr>
        <w:br/>
      </w:r>
      <w:r w:rsidR="00F7262B" w:rsidRPr="00B62092">
        <w:rPr>
          <w:sz w:val="28"/>
          <w:szCs w:val="28"/>
        </w:rPr>
        <w:t xml:space="preserve">В оздоровительных лагерях отдохнули 552 ребенка. </w:t>
      </w:r>
      <w:r w:rsidR="00192AB5">
        <w:rPr>
          <w:sz w:val="28"/>
          <w:szCs w:val="28"/>
        </w:rPr>
        <w:t>Б</w:t>
      </w:r>
      <w:r w:rsidR="00F7262B" w:rsidRPr="00B62092">
        <w:rPr>
          <w:sz w:val="28"/>
          <w:szCs w:val="28"/>
        </w:rPr>
        <w:t xml:space="preserve">ыли приобретены 7 путевок в лагерь «Дружба», 22 ребенка </w:t>
      </w:r>
      <w:r w:rsidR="00192AB5">
        <w:rPr>
          <w:sz w:val="28"/>
          <w:szCs w:val="28"/>
        </w:rPr>
        <w:t xml:space="preserve"> - </w:t>
      </w:r>
      <w:r w:rsidR="00F7262B" w:rsidRPr="00B62092">
        <w:rPr>
          <w:sz w:val="28"/>
          <w:szCs w:val="28"/>
        </w:rPr>
        <w:t xml:space="preserve">в загородных лагерях, в т. ч. 5 </w:t>
      </w:r>
      <w:r w:rsidR="00192AB5">
        <w:rPr>
          <w:sz w:val="28"/>
          <w:szCs w:val="28"/>
        </w:rPr>
        <w:t xml:space="preserve">обучающихся </w:t>
      </w:r>
      <w:r w:rsidR="00F7262B" w:rsidRPr="00B62092">
        <w:rPr>
          <w:sz w:val="28"/>
          <w:szCs w:val="28"/>
        </w:rPr>
        <w:t xml:space="preserve">в Евпатории и </w:t>
      </w:r>
      <w:r w:rsidR="00192AB5">
        <w:rPr>
          <w:sz w:val="28"/>
          <w:szCs w:val="28"/>
        </w:rPr>
        <w:t>один ребенок</w:t>
      </w:r>
      <w:r w:rsidR="00F7262B" w:rsidRPr="00B62092">
        <w:rPr>
          <w:sz w:val="28"/>
          <w:szCs w:val="28"/>
        </w:rPr>
        <w:t>, занявш</w:t>
      </w:r>
      <w:r w:rsidR="00192AB5">
        <w:rPr>
          <w:sz w:val="28"/>
          <w:szCs w:val="28"/>
        </w:rPr>
        <w:t>ий</w:t>
      </w:r>
      <w:r w:rsidR="00F7262B" w:rsidRPr="00B620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="00F7262B" w:rsidRPr="00B62092">
          <w:rPr>
            <w:sz w:val="28"/>
            <w:szCs w:val="28"/>
          </w:rPr>
          <w:t>2 м</w:t>
        </w:r>
      </w:smartTag>
      <w:r w:rsidR="00F7262B" w:rsidRPr="00B62092">
        <w:rPr>
          <w:sz w:val="28"/>
          <w:szCs w:val="28"/>
        </w:rPr>
        <w:t xml:space="preserve"> в областном конкурсе «Живая классика»</w:t>
      </w:r>
      <w:r w:rsidR="00192AB5">
        <w:rPr>
          <w:sz w:val="28"/>
          <w:szCs w:val="28"/>
        </w:rPr>
        <w:t>,</w:t>
      </w:r>
      <w:r w:rsidR="00F7262B" w:rsidRPr="00B62092">
        <w:rPr>
          <w:sz w:val="28"/>
          <w:szCs w:val="28"/>
        </w:rPr>
        <w:t xml:space="preserve"> -</w:t>
      </w:r>
      <w:r w:rsidR="00192AB5">
        <w:rPr>
          <w:sz w:val="28"/>
          <w:szCs w:val="28"/>
        </w:rPr>
        <w:t xml:space="preserve"> </w:t>
      </w:r>
      <w:r w:rsidR="00F7262B" w:rsidRPr="00B62092">
        <w:rPr>
          <w:sz w:val="28"/>
          <w:szCs w:val="28"/>
        </w:rPr>
        <w:t>в «Артеке». На мероприятия по оздоровлению и отдыху детей из средств районного бюджета израсходовано 683, 0 тыс. рублей.</w:t>
      </w:r>
    </w:p>
    <w:p w:rsidR="00F7262B" w:rsidRPr="00C87C59" w:rsidRDefault="00F7262B" w:rsidP="00F726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C59">
        <w:rPr>
          <w:rFonts w:ascii="Times New Roman" w:hAnsi="Times New Roman" w:cs="Times New Roman"/>
          <w:sz w:val="28"/>
          <w:szCs w:val="28"/>
        </w:rPr>
        <w:t xml:space="preserve">Приведение учебно-материальной базы образовательных </w:t>
      </w:r>
      <w:r w:rsidR="00C87C59">
        <w:rPr>
          <w:rFonts w:ascii="Times New Roman" w:hAnsi="Times New Roman" w:cs="Times New Roman"/>
          <w:sz w:val="28"/>
          <w:szCs w:val="28"/>
        </w:rPr>
        <w:t>организаций</w:t>
      </w:r>
      <w:r w:rsidRPr="00C87C59">
        <w:rPr>
          <w:rFonts w:ascii="Times New Roman" w:hAnsi="Times New Roman" w:cs="Times New Roman"/>
          <w:sz w:val="28"/>
          <w:szCs w:val="28"/>
        </w:rPr>
        <w:t xml:space="preserve"> в соответствии с современными требованиями предусматривает оснащение </w:t>
      </w:r>
      <w:r w:rsidRPr="00C87C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образовательных </w:t>
      </w:r>
      <w:r w:rsidR="00C87C59">
        <w:rPr>
          <w:rFonts w:ascii="Times New Roman" w:hAnsi="Times New Roman" w:cs="Times New Roman"/>
          <w:sz w:val="28"/>
          <w:szCs w:val="28"/>
        </w:rPr>
        <w:t>организаций</w:t>
      </w:r>
      <w:r w:rsidRPr="00C87C59">
        <w:rPr>
          <w:rFonts w:ascii="Times New Roman" w:hAnsi="Times New Roman" w:cs="Times New Roman"/>
          <w:sz w:val="28"/>
          <w:szCs w:val="28"/>
        </w:rPr>
        <w:t xml:space="preserve"> и муниципальных базовых школ современным учебным и </w:t>
      </w:r>
      <w:proofErr w:type="spellStart"/>
      <w:r w:rsidRPr="00C87C59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87C59">
        <w:rPr>
          <w:rFonts w:ascii="Times New Roman" w:hAnsi="Times New Roman" w:cs="Times New Roman"/>
          <w:sz w:val="28"/>
          <w:szCs w:val="28"/>
        </w:rPr>
        <w:t xml:space="preserve"> </w:t>
      </w:r>
      <w:r w:rsidRPr="00C87C59">
        <w:rPr>
          <w:rFonts w:ascii="Times New Roman" w:hAnsi="Times New Roman" w:cs="Times New Roman"/>
          <w:sz w:val="28"/>
          <w:szCs w:val="28"/>
        </w:rPr>
        <w:t>-</w:t>
      </w:r>
      <w:r w:rsidR="00C87C59">
        <w:rPr>
          <w:rFonts w:ascii="Times New Roman" w:hAnsi="Times New Roman" w:cs="Times New Roman"/>
          <w:sz w:val="28"/>
          <w:szCs w:val="28"/>
        </w:rPr>
        <w:t xml:space="preserve"> </w:t>
      </w:r>
      <w:r w:rsidRPr="00C87C59">
        <w:rPr>
          <w:rFonts w:ascii="Times New Roman" w:hAnsi="Times New Roman" w:cs="Times New Roman"/>
          <w:sz w:val="28"/>
          <w:szCs w:val="28"/>
        </w:rPr>
        <w:t xml:space="preserve">наглядным оборудованием, пополнение библиотечных фондов, оснащение библиотек учебными, методическими пособиями, медиа, </w:t>
      </w:r>
      <w:proofErr w:type="spellStart"/>
      <w:r w:rsidRPr="00C87C59">
        <w:rPr>
          <w:rFonts w:ascii="Times New Roman" w:hAnsi="Times New Roman" w:cs="Times New Roman"/>
          <w:sz w:val="28"/>
          <w:szCs w:val="28"/>
        </w:rPr>
        <w:t>видеоресурсами</w:t>
      </w:r>
      <w:proofErr w:type="spellEnd"/>
      <w:r w:rsidRPr="00C87C59">
        <w:rPr>
          <w:rFonts w:ascii="Times New Roman" w:hAnsi="Times New Roman" w:cs="Times New Roman"/>
          <w:sz w:val="28"/>
          <w:szCs w:val="28"/>
        </w:rPr>
        <w:t xml:space="preserve">, приобретение </w:t>
      </w:r>
      <w:r w:rsidR="00C87C59">
        <w:rPr>
          <w:rFonts w:ascii="Times New Roman" w:hAnsi="Times New Roman" w:cs="Times New Roman"/>
          <w:sz w:val="28"/>
          <w:szCs w:val="28"/>
        </w:rPr>
        <w:t xml:space="preserve">оборудования для </w:t>
      </w:r>
      <w:r w:rsidRPr="00C87C59">
        <w:rPr>
          <w:rFonts w:ascii="Times New Roman" w:hAnsi="Times New Roman" w:cs="Times New Roman"/>
          <w:sz w:val="28"/>
          <w:szCs w:val="28"/>
        </w:rPr>
        <w:t>учебных кабинетов, комплектов учебной мебели.</w:t>
      </w:r>
    </w:p>
    <w:p w:rsidR="00F7262B" w:rsidRPr="00C87C59" w:rsidRDefault="00F7262B" w:rsidP="00F7262B">
      <w:pPr>
        <w:ind w:firstLine="708"/>
        <w:jc w:val="both"/>
        <w:rPr>
          <w:sz w:val="28"/>
          <w:szCs w:val="28"/>
        </w:rPr>
      </w:pPr>
      <w:r w:rsidRPr="00C87C59">
        <w:rPr>
          <w:sz w:val="28"/>
          <w:szCs w:val="28"/>
        </w:rPr>
        <w:t xml:space="preserve">В 2015 году за счет средств бюджетов всех уровней проведен текущий ремонт спортивного зала бюджетного общеобразовательного учреждения  «Никольская средняя общеобразовательная школа». На ремонт израсходовано 1195260,0 рублей. Установлены узлы учета тепловой энергии в 3 </w:t>
      </w:r>
      <w:r w:rsidR="00642213">
        <w:rPr>
          <w:sz w:val="28"/>
          <w:szCs w:val="28"/>
        </w:rPr>
        <w:t>организациях</w:t>
      </w:r>
      <w:r w:rsidRPr="00C87C59">
        <w:rPr>
          <w:sz w:val="28"/>
          <w:szCs w:val="28"/>
        </w:rPr>
        <w:t>: БДОУ детский сад «Сказка», БОУ «Должанская с</w:t>
      </w:r>
      <w:r w:rsidR="00642213">
        <w:rPr>
          <w:sz w:val="28"/>
          <w:szCs w:val="28"/>
        </w:rPr>
        <w:t xml:space="preserve">редняя </w:t>
      </w:r>
      <w:r w:rsidRPr="00C87C59">
        <w:rPr>
          <w:sz w:val="28"/>
          <w:szCs w:val="28"/>
        </w:rPr>
        <w:t>о</w:t>
      </w:r>
      <w:r w:rsidR="00642213">
        <w:rPr>
          <w:sz w:val="28"/>
          <w:szCs w:val="28"/>
        </w:rPr>
        <w:t xml:space="preserve">бщеобразовательная </w:t>
      </w:r>
      <w:r w:rsidRPr="00C87C59">
        <w:rPr>
          <w:sz w:val="28"/>
          <w:szCs w:val="28"/>
        </w:rPr>
        <w:t>ш</w:t>
      </w:r>
      <w:r w:rsidR="00642213">
        <w:rPr>
          <w:sz w:val="28"/>
          <w:szCs w:val="28"/>
        </w:rPr>
        <w:t>кола</w:t>
      </w:r>
      <w:r w:rsidRPr="00C87C59">
        <w:rPr>
          <w:sz w:val="28"/>
          <w:szCs w:val="28"/>
        </w:rPr>
        <w:t xml:space="preserve">» и БОУ ДОД «ДЮСШ» на сумму 426782, 43 рублей за счет средств местного бюджета. В рамках исполнения программы модернизации образования установлены </w:t>
      </w:r>
      <w:proofErr w:type="spellStart"/>
      <w:r w:rsidRPr="00C87C59">
        <w:rPr>
          <w:sz w:val="28"/>
          <w:szCs w:val="28"/>
        </w:rPr>
        <w:t>тахографы</w:t>
      </w:r>
      <w:proofErr w:type="spellEnd"/>
      <w:r w:rsidRPr="00C87C59">
        <w:rPr>
          <w:sz w:val="28"/>
          <w:szCs w:val="28"/>
        </w:rPr>
        <w:t xml:space="preserve"> на школьные автобусы В-Ольшанской и Никольской школ (87,0 тыс</w:t>
      </w:r>
      <w:r w:rsidR="00642213">
        <w:rPr>
          <w:sz w:val="28"/>
          <w:szCs w:val="28"/>
        </w:rPr>
        <w:t>.</w:t>
      </w:r>
      <w:r w:rsidRPr="00C87C59">
        <w:rPr>
          <w:sz w:val="28"/>
          <w:szCs w:val="28"/>
        </w:rPr>
        <w:t xml:space="preserve"> рублей </w:t>
      </w:r>
      <w:r w:rsidR="00642213">
        <w:rPr>
          <w:sz w:val="28"/>
          <w:szCs w:val="28"/>
        </w:rPr>
        <w:t xml:space="preserve">из средств </w:t>
      </w:r>
      <w:r w:rsidRPr="00C87C59">
        <w:rPr>
          <w:sz w:val="28"/>
          <w:szCs w:val="28"/>
        </w:rPr>
        <w:t>местн</w:t>
      </w:r>
      <w:r w:rsidR="00642213">
        <w:rPr>
          <w:sz w:val="28"/>
          <w:szCs w:val="28"/>
        </w:rPr>
        <w:t>ого</w:t>
      </w:r>
      <w:r w:rsidRPr="00C87C59">
        <w:rPr>
          <w:sz w:val="28"/>
          <w:szCs w:val="28"/>
        </w:rPr>
        <w:t xml:space="preserve"> бюджет</w:t>
      </w:r>
      <w:r w:rsidR="00642213">
        <w:rPr>
          <w:sz w:val="28"/>
          <w:szCs w:val="28"/>
        </w:rPr>
        <w:t>а</w:t>
      </w:r>
      <w:r w:rsidRPr="00C87C59">
        <w:rPr>
          <w:sz w:val="28"/>
          <w:szCs w:val="28"/>
        </w:rPr>
        <w:t xml:space="preserve">). Осуществлены  ремонтные работы по строительству газовой котельной </w:t>
      </w:r>
      <w:r w:rsidR="00642213">
        <w:rPr>
          <w:sz w:val="28"/>
          <w:szCs w:val="28"/>
        </w:rPr>
        <w:t>БОУ «</w:t>
      </w:r>
      <w:r w:rsidRPr="00C87C59">
        <w:rPr>
          <w:sz w:val="28"/>
          <w:szCs w:val="28"/>
        </w:rPr>
        <w:t>Алексеевск</w:t>
      </w:r>
      <w:r w:rsidR="00642213">
        <w:rPr>
          <w:sz w:val="28"/>
          <w:szCs w:val="28"/>
        </w:rPr>
        <w:t xml:space="preserve">ая </w:t>
      </w:r>
      <w:r w:rsidRPr="00C87C59">
        <w:rPr>
          <w:sz w:val="28"/>
          <w:szCs w:val="28"/>
        </w:rPr>
        <w:t>средн</w:t>
      </w:r>
      <w:r w:rsidR="00642213">
        <w:rPr>
          <w:sz w:val="28"/>
          <w:szCs w:val="28"/>
        </w:rPr>
        <w:t>яя общеобразовательная ш</w:t>
      </w:r>
      <w:r w:rsidRPr="00C87C59">
        <w:rPr>
          <w:sz w:val="28"/>
          <w:szCs w:val="28"/>
        </w:rPr>
        <w:t>кол</w:t>
      </w:r>
      <w:r w:rsidR="00642213">
        <w:rPr>
          <w:sz w:val="28"/>
          <w:szCs w:val="28"/>
        </w:rPr>
        <w:t>а»</w:t>
      </w:r>
      <w:r w:rsidRPr="00C87C59">
        <w:rPr>
          <w:sz w:val="28"/>
          <w:szCs w:val="28"/>
        </w:rPr>
        <w:t>. Денежные средства, заложенные в бюджете 2015</w:t>
      </w:r>
      <w:r w:rsidR="009D0FE5">
        <w:rPr>
          <w:sz w:val="28"/>
          <w:szCs w:val="28"/>
        </w:rPr>
        <w:t xml:space="preserve"> </w:t>
      </w:r>
      <w:r w:rsidRPr="00C87C59">
        <w:rPr>
          <w:sz w:val="28"/>
          <w:szCs w:val="28"/>
        </w:rPr>
        <w:t>г</w:t>
      </w:r>
      <w:r w:rsidR="009D0FE5">
        <w:rPr>
          <w:sz w:val="28"/>
          <w:szCs w:val="28"/>
        </w:rPr>
        <w:t>ода</w:t>
      </w:r>
      <w:r w:rsidRPr="00C87C59">
        <w:rPr>
          <w:sz w:val="28"/>
          <w:szCs w:val="28"/>
        </w:rPr>
        <w:t xml:space="preserve"> на образование</w:t>
      </w:r>
      <w:r w:rsidR="009D0FE5">
        <w:rPr>
          <w:sz w:val="28"/>
          <w:szCs w:val="28"/>
        </w:rPr>
        <w:t>,</w:t>
      </w:r>
      <w:r w:rsidRPr="00C87C59">
        <w:rPr>
          <w:sz w:val="28"/>
          <w:szCs w:val="28"/>
        </w:rPr>
        <w:t xml:space="preserve"> освоены в объеме 130116794,08 рублей (93,5</w:t>
      </w:r>
      <w:r w:rsidR="009D0FE5">
        <w:rPr>
          <w:sz w:val="28"/>
          <w:szCs w:val="28"/>
        </w:rPr>
        <w:t xml:space="preserve"> </w:t>
      </w:r>
      <w:r w:rsidRPr="00C87C59">
        <w:rPr>
          <w:sz w:val="28"/>
          <w:szCs w:val="28"/>
        </w:rPr>
        <w:t>%)</w:t>
      </w:r>
      <w:r w:rsidR="009D0FE5">
        <w:rPr>
          <w:sz w:val="28"/>
          <w:szCs w:val="28"/>
        </w:rPr>
        <w:t>.</w:t>
      </w:r>
    </w:p>
    <w:p w:rsidR="00F7262B" w:rsidRDefault="00F7262B" w:rsidP="00F7262B">
      <w:pPr>
        <w:ind w:hanging="540"/>
        <w:jc w:val="both"/>
      </w:pPr>
    </w:p>
    <w:p w:rsidR="00F7262B" w:rsidRPr="009D0FE5" w:rsidRDefault="00F7262B" w:rsidP="00F7262B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9D0FE5">
        <w:rPr>
          <w:b/>
          <w:sz w:val="28"/>
          <w:szCs w:val="28"/>
        </w:rPr>
        <w:t>Задачи, поставленные для реализации  в 2016 году</w:t>
      </w:r>
    </w:p>
    <w:p w:rsidR="009D0FE5" w:rsidRDefault="009D0FE5" w:rsidP="00F7262B">
      <w:pPr>
        <w:jc w:val="center"/>
        <w:rPr>
          <w:b/>
        </w:rPr>
      </w:pPr>
    </w:p>
    <w:p w:rsidR="00F7262B" w:rsidRDefault="009D0FE5" w:rsidP="00F31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262B" w:rsidRPr="009D0FE5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="00F7262B" w:rsidRPr="009D0FE5">
        <w:rPr>
          <w:sz w:val="28"/>
          <w:szCs w:val="28"/>
        </w:rPr>
        <w:t xml:space="preserve"> стратегических направлений развития системы образования </w:t>
      </w:r>
      <w:proofErr w:type="spellStart"/>
      <w:r w:rsidR="00F7262B" w:rsidRPr="009D0FE5">
        <w:rPr>
          <w:sz w:val="28"/>
          <w:szCs w:val="28"/>
        </w:rPr>
        <w:t>Должанского</w:t>
      </w:r>
      <w:proofErr w:type="spellEnd"/>
      <w:r w:rsidR="00F7262B" w:rsidRPr="009D0FE5">
        <w:rPr>
          <w:sz w:val="28"/>
          <w:szCs w:val="28"/>
        </w:rPr>
        <w:t xml:space="preserve"> района, направленных на повышение качества и эффективности предоставляемых образовательных услуг, </w:t>
      </w:r>
      <w:r>
        <w:rPr>
          <w:sz w:val="28"/>
          <w:szCs w:val="28"/>
        </w:rPr>
        <w:t>требует выполнения задач:</w:t>
      </w:r>
      <w:r w:rsidR="00F7262B" w:rsidRPr="009D0FE5">
        <w:rPr>
          <w:sz w:val="28"/>
          <w:szCs w:val="28"/>
        </w:rPr>
        <w:t xml:space="preserve"> </w:t>
      </w:r>
    </w:p>
    <w:p w:rsidR="00F31009" w:rsidRPr="009D0FE5" w:rsidRDefault="00F31009" w:rsidP="00F31009">
      <w:pPr>
        <w:ind w:firstLine="708"/>
        <w:jc w:val="both"/>
        <w:rPr>
          <w:sz w:val="28"/>
          <w:szCs w:val="28"/>
        </w:rPr>
      </w:pPr>
    </w:p>
    <w:p w:rsidR="00F7262B" w:rsidRPr="00F31009" w:rsidRDefault="00F7262B" w:rsidP="00F31009">
      <w:pPr>
        <w:ind w:firstLine="708"/>
        <w:jc w:val="both"/>
        <w:rPr>
          <w:sz w:val="28"/>
          <w:szCs w:val="28"/>
        </w:rPr>
      </w:pPr>
      <w:r>
        <w:t xml:space="preserve">1. </w:t>
      </w:r>
      <w:r w:rsidRPr="00F31009">
        <w:rPr>
          <w:sz w:val="28"/>
          <w:szCs w:val="28"/>
        </w:rPr>
        <w:t xml:space="preserve">Создание условий  для обеспечения конституционного права всех категорий граждан на получение общедоступного и бесплатного общего образования;         </w:t>
      </w:r>
    </w:p>
    <w:p w:rsidR="00F31009" w:rsidRDefault="00F7262B" w:rsidP="00F7262B">
      <w:pPr>
        <w:jc w:val="both"/>
        <w:rPr>
          <w:sz w:val="28"/>
          <w:szCs w:val="28"/>
        </w:rPr>
      </w:pPr>
      <w:r w:rsidRPr="00F31009">
        <w:rPr>
          <w:sz w:val="28"/>
          <w:szCs w:val="28"/>
        </w:rPr>
        <w:t xml:space="preserve"> </w:t>
      </w:r>
      <w:r w:rsidR="00F31009">
        <w:rPr>
          <w:sz w:val="28"/>
          <w:szCs w:val="28"/>
        </w:rPr>
        <w:tab/>
      </w:r>
      <w:r w:rsidRPr="00F31009">
        <w:rPr>
          <w:sz w:val="28"/>
          <w:szCs w:val="28"/>
        </w:rPr>
        <w:t>2. Обеспечение всеобщего доступа к современным информационным образовательным ресурсам, доступное использование программ дистанционного обучения;</w:t>
      </w:r>
    </w:p>
    <w:p w:rsidR="00F31009" w:rsidRDefault="00F31009" w:rsidP="00F31009">
      <w:pPr>
        <w:tabs>
          <w:tab w:val="left" w:pos="1134"/>
          <w:tab w:val="left" w:pos="1418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F7262B" w:rsidRPr="00F310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7A6F">
        <w:rPr>
          <w:sz w:val="28"/>
          <w:szCs w:val="28"/>
        </w:rPr>
        <w:t xml:space="preserve"> </w:t>
      </w:r>
      <w:r w:rsidR="00F7262B" w:rsidRPr="00F31009">
        <w:rPr>
          <w:sz w:val="28"/>
          <w:szCs w:val="28"/>
        </w:rPr>
        <w:t xml:space="preserve">Совершенствование учительского корпуса муниципальных </w:t>
      </w:r>
      <w:r>
        <w:rPr>
          <w:sz w:val="28"/>
          <w:szCs w:val="28"/>
        </w:rPr>
        <w:t>общеобразовательных организаций</w:t>
      </w:r>
      <w:r w:rsidR="00F7262B" w:rsidRPr="00F31009">
        <w:rPr>
          <w:sz w:val="28"/>
          <w:szCs w:val="28"/>
        </w:rPr>
        <w:t xml:space="preserve">;   </w:t>
      </w:r>
    </w:p>
    <w:p w:rsidR="00F7262B" w:rsidRPr="00F31009" w:rsidRDefault="00F31009" w:rsidP="00F310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87A6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F7262B" w:rsidRPr="00F31009">
        <w:rPr>
          <w:sz w:val="28"/>
          <w:szCs w:val="28"/>
        </w:rPr>
        <w:t xml:space="preserve">вершенствование системы поддержки талантливых детей;                           </w:t>
      </w:r>
    </w:p>
    <w:p w:rsidR="00E87A6F" w:rsidRDefault="00F7262B" w:rsidP="00E87A6F">
      <w:pPr>
        <w:tabs>
          <w:tab w:val="left" w:pos="1134"/>
          <w:tab w:val="left" w:pos="1418"/>
        </w:tabs>
        <w:ind w:firstLine="708"/>
        <w:rPr>
          <w:sz w:val="28"/>
          <w:szCs w:val="28"/>
        </w:rPr>
      </w:pPr>
      <w:r w:rsidRPr="00F31009">
        <w:rPr>
          <w:sz w:val="28"/>
          <w:szCs w:val="28"/>
        </w:rPr>
        <w:t>5.</w:t>
      </w:r>
      <w:r w:rsidR="00E87A6F">
        <w:rPr>
          <w:sz w:val="28"/>
          <w:szCs w:val="28"/>
        </w:rPr>
        <w:t xml:space="preserve">  </w:t>
      </w:r>
      <w:r w:rsidRPr="00F31009">
        <w:rPr>
          <w:sz w:val="28"/>
          <w:szCs w:val="28"/>
        </w:rPr>
        <w:t xml:space="preserve">Приведение учебно-материальной базы  образовательных </w:t>
      </w:r>
      <w:r w:rsidR="00E87A6F">
        <w:rPr>
          <w:sz w:val="28"/>
          <w:szCs w:val="28"/>
        </w:rPr>
        <w:t>организаций</w:t>
      </w:r>
      <w:r w:rsidRPr="00F31009">
        <w:rPr>
          <w:sz w:val="28"/>
          <w:szCs w:val="28"/>
        </w:rPr>
        <w:t xml:space="preserve"> в соответствие с  современными требованиями;    </w:t>
      </w:r>
    </w:p>
    <w:p w:rsidR="00F7262B" w:rsidRPr="00F31009" w:rsidRDefault="00E87A6F" w:rsidP="00E87A6F">
      <w:pPr>
        <w:tabs>
          <w:tab w:val="left" w:pos="1134"/>
          <w:tab w:val="left" w:pos="141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6. Совершенствование</w:t>
      </w:r>
      <w:r w:rsidR="00F7262B" w:rsidRPr="00F310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воспитательной,</w:t>
      </w:r>
      <w:r w:rsidRPr="00E87A6F">
        <w:rPr>
          <w:sz w:val="28"/>
          <w:szCs w:val="28"/>
        </w:rPr>
        <w:t xml:space="preserve"> </w:t>
      </w:r>
      <w:r w:rsidRPr="00F31009">
        <w:rPr>
          <w:sz w:val="28"/>
          <w:szCs w:val="28"/>
        </w:rPr>
        <w:t>методической работы</w:t>
      </w:r>
      <w:r>
        <w:rPr>
          <w:sz w:val="28"/>
          <w:szCs w:val="28"/>
        </w:rPr>
        <w:t>,</w:t>
      </w:r>
    </w:p>
    <w:p w:rsidR="00F7262B" w:rsidRPr="00F31009" w:rsidRDefault="00F7262B" w:rsidP="00F7262B">
      <w:pPr>
        <w:jc w:val="both"/>
        <w:rPr>
          <w:sz w:val="28"/>
          <w:szCs w:val="28"/>
        </w:rPr>
      </w:pPr>
      <w:r w:rsidRPr="00F31009">
        <w:rPr>
          <w:sz w:val="28"/>
          <w:szCs w:val="28"/>
        </w:rPr>
        <w:t xml:space="preserve">управленческой деятельности в образовательных </w:t>
      </w:r>
      <w:r w:rsidR="00E87A6F">
        <w:rPr>
          <w:sz w:val="28"/>
          <w:szCs w:val="28"/>
        </w:rPr>
        <w:t xml:space="preserve">организациях </w:t>
      </w:r>
      <w:r w:rsidRPr="00F31009">
        <w:rPr>
          <w:sz w:val="28"/>
          <w:szCs w:val="28"/>
        </w:rPr>
        <w:t>района через эффективное использование инновационных форм, в том числе через создание механизмов сетевого взаимодействия.</w:t>
      </w:r>
    </w:p>
    <w:p w:rsidR="00F7262B" w:rsidRDefault="00F7262B" w:rsidP="00F726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67D46" w:rsidRPr="00767D46" w:rsidRDefault="00767D46" w:rsidP="00767D46">
      <w:pPr>
        <w:jc w:val="center"/>
        <w:rPr>
          <w:b/>
        </w:rPr>
      </w:pPr>
      <w:r w:rsidRPr="00767D46">
        <w:rPr>
          <w:b/>
          <w:sz w:val="28"/>
          <w:szCs w:val="28"/>
        </w:rPr>
        <w:t>Показатели мониторинга</w:t>
      </w:r>
    </w:p>
    <w:p w:rsidR="00F7262B" w:rsidRPr="00767D46" w:rsidRDefault="00F7262B" w:rsidP="00767D4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41"/>
        <w:gridCol w:w="4344"/>
      </w:tblGrid>
      <w:tr w:rsidR="00F35EA2" w:rsidRPr="00353ED5" w:rsidTr="00292D96">
        <w:tc>
          <w:tcPr>
            <w:tcW w:w="986" w:type="dxa"/>
          </w:tcPr>
          <w:p w:rsidR="00F35EA2" w:rsidRPr="00971484" w:rsidRDefault="00F35EA2" w:rsidP="00292D96">
            <w:pPr>
              <w:jc w:val="both"/>
            </w:pPr>
            <w:r w:rsidRPr="00971484">
              <w:rPr>
                <w:lang w:val="en-US"/>
              </w:rPr>
              <w:t>II</w:t>
            </w:r>
            <w:r w:rsidRPr="00971484">
              <w:t>.</w:t>
            </w:r>
          </w:p>
        </w:tc>
        <w:tc>
          <w:tcPr>
            <w:tcW w:w="4241" w:type="dxa"/>
          </w:tcPr>
          <w:p w:rsidR="00F35EA2" w:rsidRPr="00971484" w:rsidRDefault="00F35EA2" w:rsidP="00292D96">
            <w:pPr>
              <w:jc w:val="both"/>
            </w:pPr>
            <w:r w:rsidRPr="00971484">
              <w:t>Показатели мониторинга системы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jc w:val="both"/>
              <w:rPr>
                <w:sz w:val="28"/>
                <w:szCs w:val="28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971484" w:rsidRDefault="00F35EA2" w:rsidP="00292D9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971484">
              <w:t>1.</w:t>
            </w:r>
          </w:p>
        </w:tc>
        <w:tc>
          <w:tcPr>
            <w:tcW w:w="4241" w:type="dxa"/>
          </w:tcPr>
          <w:p w:rsidR="00F35EA2" w:rsidRPr="00971484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71484">
              <w:t xml:space="preserve">Сведения о развитии дошкольного </w:t>
            </w:r>
            <w:r w:rsidRPr="00971484">
              <w:lastRenderedPageBreak/>
              <w:t>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1.1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1.1.1.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53ED5"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1.1.2.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35,4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1.1.3.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1.2.1.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 0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1.3.1.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  10</w:t>
            </w:r>
            <w:r w:rsidR="00767D46">
              <w:t xml:space="preserve"> чел.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1.3.2.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4344" w:type="dxa"/>
          </w:tcPr>
          <w:p w:rsidR="00F35EA2" w:rsidRPr="00BA22E6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BA22E6">
              <w:t>97,4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1.4.1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18 </w:t>
            </w:r>
            <w:r w:rsidR="00767D46">
              <w:t xml:space="preserve"> кв. </w:t>
            </w:r>
            <w:r>
              <w:t>м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1.4.2.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водоснабжение;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центральное отопление;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767D46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канализацию.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1.4.3.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1.4.4.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1.4.5.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062F9">
            <w:pPr>
              <w:widowControl w:val="0"/>
              <w:autoSpaceDE w:val="0"/>
              <w:autoSpaceDN w:val="0"/>
              <w:adjustRightInd w:val="0"/>
            </w:pPr>
            <w:r>
              <w:t xml:space="preserve">    3</w:t>
            </w:r>
            <w:r w:rsidR="002062F9">
              <w:t xml:space="preserve"> ед.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1.5.1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164777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164777">
              <w:t xml:space="preserve">  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1.5.2.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 0,7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1.5.3.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 </w:t>
            </w:r>
            <w:proofErr w:type="gramStart"/>
            <w:r w:rsidRPr="00353ED5">
              <w:t>–и</w:t>
            </w:r>
            <w:proofErr w:type="gramEnd"/>
            <w:r w:rsidRPr="00353ED5">
              <w:t>нвалидов), по видам групп:</w:t>
            </w:r>
          </w:p>
        </w:tc>
        <w:tc>
          <w:tcPr>
            <w:tcW w:w="4344" w:type="dxa"/>
          </w:tcPr>
          <w:p w:rsidR="00F35EA2" w:rsidRPr="00353ED5" w:rsidRDefault="00F35EA2" w:rsidP="002062F9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2062F9">
              <w:t xml:space="preserve"> 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группы компенсирующей направленности, в том числе для воспитанников****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062F9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тяжелыми нарушениями речи;****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задержкой психического развития;****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062F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</w:t>
            </w:r>
            <w:proofErr w:type="spellStart"/>
            <w:r w:rsidRPr="00353ED5">
              <w:t>опорно</w:t>
            </w:r>
            <w:proofErr w:type="spellEnd"/>
            <w:r w:rsidRPr="00353ED5">
              <w:t xml:space="preserve"> – двигательного аппарата;****</w:t>
            </w:r>
          </w:p>
        </w:tc>
        <w:tc>
          <w:tcPr>
            <w:tcW w:w="4344" w:type="dxa"/>
          </w:tcPr>
          <w:p w:rsidR="00F35EA2" w:rsidRPr="00353ED5" w:rsidRDefault="002062F9" w:rsidP="00292D96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расстройствами </w:t>
            </w:r>
            <w:proofErr w:type="spellStart"/>
            <w:r w:rsidRPr="00353ED5">
              <w:t>аутического</w:t>
            </w:r>
            <w:proofErr w:type="spellEnd"/>
            <w:r w:rsidRPr="00353ED5">
              <w:t xml:space="preserve"> спектра;****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туберкулезной интоксикацией;****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часто болеющих;****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353ED5">
              <w:t>лечебно</w:t>
            </w:r>
            <w:proofErr w:type="spellEnd"/>
            <w:r w:rsidRPr="00353ED5">
              <w:t xml:space="preserve"> – оздоровительных мероприятий.****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5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1.5.4.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Структура численности детей – 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группы компенсирующей направленности, в том числе для воспитанников:****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0E49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тяжелыми нарушениями речи;****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290E4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F35EA2" w:rsidRPr="00353ED5" w:rsidRDefault="00290E49" w:rsidP="00290E49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</w:t>
            </w:r>
            <w:proofErr w:type="spellStart"/>
            <w:r w:rsidRPr="00353ED5">
              <w:t>опорно</w:t>
            </w:r>
            <w:proofErr w:type="spellEnd"/>
            <w:r w:rsidRPr="00353ED5">
              <w:t xml:space="preserve"> – двигательного аппарата;****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задержкой психического развития;****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расстройствами </w:t>
            </w:r>
            <w:proofErr w:type="spellStart"/>
            <w:r w:rsidRPr="00353ED5">
              <w:t>аутического</w:t>
            </w:r>
            <w:proofErr w:type="spellEnd"/>
            <w:r w:rsidRPr="00353ED5">
              <w:t xml:space="preserve"> спектра;****</w:t>
            </w:r>
          </w:p>
        </w:tc>
        <w:tc>
          <w:tcPr>
            <w:tcW w:w="4344" w:type="dxa"/>
          </w:tcPr>
          <w:p w:rsidR="00F35EA2" w:rsidRPr="00353ED5" w:rsidRDefault="00F35EA2" w:rsidP="00820B3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группы оздоровительной направленности, в том числе для воспитанников:****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туберкулезной интоксикацией;****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часто болеющих;****</w:t>
            </w:r>
          </w:p>
        </w:tc>
        <w:tc>
          <w:tcPr>
            <w:tcW w:w="4344" w:type="dxa"/>
          </w:tcPr>
          <w:p w:rsidR="00F35EA2" w:rsidRPr="00353ED5" w:rsidRDefault="00F35EA2" w:rsidP="00820B3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20B32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других категорий, нуждающихся в длительном лечении и проведении специальных </w:t>
            </w:r>
            <w:proofErr w:type="spellStart"/>
            <w:r w:rsidRPr="00353ED5">
              <w:t>лечебно</w:t>
            </w:r>
            <w:proofErr w:type="spellEnd"/>
            <w:r w:rsidRPr="00353ED5">
              <w:t xml:space="preserve"> – оздоровительных мероприятий.****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группы комбинированной направленности.****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1.5.5.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числа организаций, имеющих в своем составе </w:t>
            </w:r>
            <w:proofErr w:type="spellStart"/>
            <w:r w:rsidRPr="00353ED5">
              <w:t>лекотеку</w:t>
            </w:r>
            <w:proofErr w:type="spellEnd"/>
            <w:r w:rsidRPr="00353ED5">
              <w:t xml:space="preserve"> службу ранней помощи, консультативный пункт, в общем числе дошкольных организаций.****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1.6.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Состояние здоровья лиц, обучающихся по программам дошкольного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9121D3" w:rsidTr="00292D96">
        <w:tc>
          <w:tcPr>
            <w:tcW w:w="986" w:type="dxa"/>
          </w:tcPr>
          <w:p w:rsidR="00F35EA2" w:rsidRPr="009121D3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D3">
              <w:t xml:space="preserve">1.6.1. </w:t>
            </w:r>
          </w:p>
        </w:tc>
        <w:tc>
          <w:tcPr>
            <w:tcW w:w="4241" w:type="dxa"/>
          </w:tcPr>
          <w:p w:rsidR="00F35EA2" w:rsidRPr="009121D3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21D3">
              <w:t>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4344" w:type="dxa"/>
          </w:tcPr>
          <w:p w:rsidR="00F35EA2" w:rsidRPr="006506F8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5864B1">
              <w:t xml:space="preserve"> </w:t>
            </w:r>
            <w:proofErr w:type="spellStart"/>
            <w:r w:rsidR="005864B1">
              <w:t>дн</w:t>
            </w:r>
            <w:proofErr w:type="spellEnd"/>
            <w:r w:rsidR="005864B1">
              <w:t>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1.7.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F35EA2" w:rsidRPr="00353ED5" w:rsidRDefault="00F35EA2" w:rsidP="005864B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1.7.1.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Темп роста числа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1.8.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Финансово-экономическая деятельность дошкольных образовательных организаций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1.8.1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4344" w:type="dxa"/>
          </w:tcPr>
          <w:p w:rsidR="00F35EA2" w:rsidRPr="006506F8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6506F8">
              <w:t>63,4</w:t>
            </w:r>
            <w:r w:rsidR="005864B1">
              <w:t xml:space="preserve"> тыс. руб.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1.8.2.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финансовых средств от </w:t>
            </w:r>
            <w:r w:rsidRPr="00353ED5">
              <w:lastRenderedPageBreak/>
              <w:t>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1.9.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1.9.1.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1.9.2.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5864B1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53ED5">
              <w:t>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53ED5">
              <w:t xml:space="preserve">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</w:t>
            </w:r>
            <w:r w:rsidRPr="00353ED5">
              <w:t>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44" w:type="dxa"/>
          </w:tcPr>
          <w:p w:rsidR="00F35EA2" w:rsidRPr="00FF4752" w:rsidRDefault="00F35EA2" w:rsidP="00DF12D9">
            <w:pPr>
              <w:widowControl w:val="0"/>
              <w:autoSpaceDE w:val="0"/>
              <w:autoSpaceDN w:val="0"/>
              <w:adjustRightInd w:val="0"/>
            </w:pPr>
            <w:r w:rsidRPr="00BA22E6"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="00DF12D9">
              <w:rPr>
                <w:rFonts w:cs="Calibri"/>
              </w:rPr>
              <w:t>100 %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DF12D9">
              <w:t xml:space="preserve"> 5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57,4</w:t>
            </w:r>
            <w:r w:rsidR="00DF12D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2.1.3.</w:t>
            </w:r>
          </w:p>
        </w:tc>
        <w:tc>
          <w:tcPr>
            <w:tcW w:w="4241" w:type="dxa"/>
          </w:tcPr>
          <w:p w:rsidR="00F35EA2" w:rsidRPr="00353ED5" w:rsidRDefault="00F35EA2" w:rsidP="00DF12D9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</w:t>
            </w:r>
            <w:r w:rsidRPr="00353ED5">
              <w:lastRenderedPageBreak/>
              <w:t xml:space="preserve">выбора, в общей численности родителей учащихся общеобразовательных организаций).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100</w:t>
            </w:r>
            <w:r w:rsidR="00DF12D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2.2.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2.2.1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18,7</w:t>
            </w:r>
            <w:r w:rsidR="00DF12D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2.2.2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4344" w:type="dxa"/>
          </w:tcPr>
          <w:p w:rsidR="00F35EA2" w:rsidRPr="006506F8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6506F8">
              <w:t>2,5</w:t>
            </w:r>
            <w:r w:rsidR="00DF12D9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2.3.1.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4344" w:type="dxa"/>
          </w:tcPr>
          <w:p w:rsidR="00F35EA2" w:rsidRPr="00353ED5" w:rsidRDefault="00F35EA2" w:rsidP="00DF12D9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="00DF12D9">
              <w:t xml:space="preserve"> чел.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2.3.2.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147E5E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2.3.3.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педагогических работников - всего;</w:t>
            </w:r>
          </w:p>
        </w:tc>
        <w:tc>
          <w:tcPr>
            <w:tcW w:w="4344" w:type="dxa"/>
          </w:tcPr>
          <w:p w:rsidR="00F35EA2" w:rsidRPr="00353ED5" w:rsidRDefault="00F35EA2" w:rsidP="00147E5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из них учителей.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</w:t>
            </w:r>
            <w:r w:rsidRPr="00353ED5">
              <w:lastRenderedPageBreak/>
              <w:t>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2.4.1.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10,5</w:t>
            </w:r>
            <w:r w:rsidR="00147E5E">
              <w:t xml:space="preserve"> кв. м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2.4.2.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водопровод;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92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центральное отопление;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канализацию.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2.4.3.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всего;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130</w:t>
            </w:r>
            <w:r w:rsidR="00147E5E">
              <w:t xml:space="preserve"> ед.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roofErr w:type="gramStart"/>
            <w:r w:rsidRPr="00353ED5">
              <w:t>имеющих</w:t>
            </w:r>
            <w:proofErr w:type="gramEnd"/>
            <w:r w:rsidRPr="00353ED5">
              <w:t xml:space="preserve"> доступ к Интернету.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="00147E5E">
              <w:t xml:space="preserve"> ед.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2.4.4.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353ED5">
              <w:t>с</w:t>
            </w:r>
            <w:proofErr w:type="gramEnd"/>
            <w:r w:rsidRPr="00353ED5">
              <w:t xml:space="preserve"> и выше, </w:t>
            </w:r>
            <w:proofErr w:type="gramStart"/>
            <w:r w:rsidRPr="00353ED5">
              <w:t>в</w:t>
            </w:r>
            <w:proofErr w:type="gramEnd"/>
            <w:r w:rsidRPr="00353ED5"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13,3</w:t>
            </w:r>
            <w:r w:rsidR="00147E5E">
              <w:t xml:space="preserve"> 5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2.5.1.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4344" w:type="dxa"/>
          </w:tcPr>
          <w:p w:rsidR="00F35EA2" w:rsidRPr="00353ED5" w:rsidRDefault="00F35EA2" w:rsidP="00147E5E">
            <w:pPr>
              <w:widowControl w:val="0"/>
              <w:autoSpaceDE w:val="0"/>
              <w:autoSpaceDN w:val="0"/>
              <w:adjustRightInd w:val="0"/>
            </w:pPr>
            <w:r>
              <w:t>3,4</w:t>
            </w:r>
            <w:r w:rsidR="00147E5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2.5.2.</w:t>
            </w:r>
          </w:p>
        </w:tc>
        <w:tc>
          <w:tcPr>
            <w:tcW w:w="4241" w:type="dxa"/>
          </w:tcPr>
          <w:p w:rsidR="00F35EA2" w:rsidRPr="00353ED5" w:rsidRDefault="00F35EA2" w:rsidP="00DB22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численности детей-инвалидов, обучающихся в классах, не являющихся специальными (коррекционными), </w:t>
            </w:r>
            <w:r w:rsidR="00DB229A">
              <w:t>о</w:t>
            </w:r>
            <w:r w:rsidRPr="00353ED5">
              <w:t>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 xml:space="preserve"> 0,6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2.5.3.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Структура численности лиц с ограниченными возможностями здоровья, обучающихся в отдельных классах общеобразовательных </w:t>
            </w:r>
            <w:r w:rsidRPr="00353ED5">
              <w:lastRenderedPageBreak/>
              <w:t xml:space="preserve">организаций и в отдельных общеобразовательных организациях, осуществляющих </w:t>
            </w:r>
            <w:proofErr w:type="gramStart"/>
            <w:r w:rsidRPr="00353ED5">
              <w:t>обучение</w:t>
            </w:r>
            <w:proofErr w:type="gramEnd"/>
            <w:r w:rsidRPr="00353ED5">
              <w:t xml:space="preserve"> по адаптированным основным общеобразовательным программам </w:t>
            </w:r>
          </w:p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( за исключением детей – инвалидов):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DB22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тяжелыми нарушениями речи;****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F35EA2" w:rsidRPr="00401FA5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401FA5"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</w:t>
            </w:r>
            <w:proofErr w:type="spellStart"/>
            <w:r w:rsidRPr="00353ED5">
              <w:t>опорно</w:t>
            </w:r>
            <w:proofErr w:type="spellEnd"/>
            <w:r w:rsidRPr="00353ED5">
              <w:t xml:space="preserve"> – двигательного аппарата;****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задержкой психического развития;****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расстройствами </w:t>
            </w:r>
            <w:proofErr w:type="spellStart"/>
            <w:r w:rsidRPr="00353ED5">
              <w:t>аутического</w:t>
            </w:r>
            <w:proofErr w:type="spellEnd"/>
            <w:r w:rsidRPr="00353ED5">
              <w:t xml:space="preserve"> спектра;****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r w:rsidRPr="00353ED5">
              <w:t xml:space="preserve">2.5.4.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Структура численности лиц с инвалидностью, обучающихся в отдельных классах общеобразовательных организаций и в отдельных организациях, осуществляющих </w:t>
            </w:r>
            <w:proofErr w:type="gramStart"/>
            <w:r w:rsidRPr="00353ED5">
              <w:t>обучение</w:t>
            </w:r>
            <w:proofErr w:type="gramEnd"/>
            <w:r w:rsidRPr="00353ED5">
              <w:t xml:space="preserve"> по адаптированным основным общеобразовательным программам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DB229A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слуха: глухие, слабослышащие, позднооглохшие;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тяжелыми нарушениями речи;****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нарушениями зрения: слепые, слабовидящие;****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умственной отсталостью (интеллектуальными нарушениями);****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нарушениями </w:t>
            </w:r>
            <w:proofErr w:type="spellStart"/>
            <w:r w:rsidRPr="00353ED5">
              <w:t>опорно</w:t>
            </w:r>
            <w:proofErr w:type="spellEnd"/>
            <w:r w:rsidRPr="00353ED5">
              <w:t xml:space="preserve"> – двигательного аппарата;****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задержкой психического развития;****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 расстройствами </w:t>
            </w:r>
            <w:proofErr w:type="spellStart"/>
            <w:r w:rsidRPr="00353ED5">
              <w:t>аутического</w:t>
            </w:r>
            <w:proofErr w:type="spellEnd"/>
            <w:r w:rsidRPr="00353ED5">
              <w:t xml:space="preserve"> спектра;****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 сложными дефектами (множественными нарушениями);****  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 другими ограниченными возможностями здоровья.****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B229A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r w:rsidRPr="00353ED5">
              <w:t xml:space="preserve">2.5.5.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Укомплектованность отдельных </w:t>
            </w:r>
            <w:r w:rsidRPr="00353ED5">
              <w:lastRenderedPageBreak/>
              <w:t xml:space="preserve">общеобразовательных организаций, осуществляющих </w:t>
            </w:r>
            <w:proofErr w:type="gramStart"/>
            <w:r w:rsidRPr="00353ED5">
              <w:t>обучение</w:t>
            </w:r>
            <w:proofErr w:type="gramEnd"/>
            <w:r w:rsidRPr="00353ED5"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всего;****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учителя – дефектологи;****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учителя – логопеды;****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социальные педагоги;****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53ED5">
              <w:t>тьютеры</w:t>
            </w:r>
            <w:proofErr w:type="spellEnd"/>
            <w:r w:rsidRPr="00353ED5">
              <w:t>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r w:rsidRPr="00353ED5">
              <w:t xml:space="preserve">2.6.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r w:rsidRPr="00353ED5">
              <w:t>2.6.1.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4344" w:type="dxa"/>
          </w:tcPr>
          <w:p w:rsidR="00F35EA2" w:rsidRPr="00704F47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704F47">
              <w:t>1,8</w:t>
            </w:r>
            <w:r w:rsidR="00CD48BB">
              <w:t xml:space="preserve"> раз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2.6.2.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F35EA2" w:rsidRPr="00991F22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991F22">
              <w:t>29,1</w:t>
            </w:r>
            <w:r w:rsidR="00CD48BB">
              <w:t xml:space="preserve"> бал.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F35EA2" w:rsidRPr="00991F22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991F22">
              <w:t>64</w:t>
            </w:r>
            <w:r w:rsidR="00CD48BB">
              <w:t xml:space="preserve"> бал.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2.6.3.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F35EA2" w:rsidRPr="00212C1E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212C1E">
              <w:t xml:space="preserve"> 4</w:t>
            </w:r>
            <w:r w:rsidR="00CD48BB">
              <w:t xml:space="preserve"> бал.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F35EA2" w:rsidRPr="00212C1E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212C1E">
              <w:t xml:space="preserve"> 4,6</w:t>
            </w:r>
            <w:r w:rsidR="00CD48BB">
              <w:t xml:space="preserve"> бал.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2.6.4.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по математике;</w:t>
            </w:r>
          </w:p>
        </w:tc>
        <w:tc>
          <w:tcPr>
            <w:tcW w:w="4344" w:type="dxa"/>
          </w:tcPr>
          <w:p w:rsidR="00F35EA2" w:rsidRPr="009C13C2" w:rsidRDefault="00CD48BB" w:rsidP="00CD48BB">
            <w:pPr>
              <w:widowControl w:val="0"/>
              <w:autoSpaceDE w:val="0"/>
              <w:autoSpaceDN w:val="0"/>
              <w:adjustRightInd w:val="0"/>
            </w:pPr>
            <w:r>
              <w:t>5 %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по русскому языку</w:t>
            </w:r>
          </w:p>
        </w:tc>
        <w:tc>
          <w:tcPr>
            <w:tcW w:w="4344" w:type="dxa"/>
          </w:tcPr>
          <w:p w:rsidR="00F35EA2" w:rsidRPr="00353ED5" w:rsidRDefault="00CD48BB" w:rsidP="00CD48BB">
            <w:pPr>
              <w:widowControl w:val="0"/>
              <w:autoSpaceDE w:val="0"/>
              <w:autoSpaceDN w:val="0"/>
              <w:adjustRightInd w:val="0"/>
            </w:pPr>
            <w:r>
              <w:t>1,2 %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2.6.5.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численности </w:t>
            </w:r>
            <w:r w:rsidRPr="00353ED5">
              <w:lastRenderedPageBreak/>
              <w:t>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математике;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D48B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4241" w:type="dxa"/>
          </w:tcPr>
          <w:p w:rsidR="00F35EA2" w:rsidRPr="00353ED5" w:rsidRDefault="00F35EA2" w:rsidP="00292D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3ED5">
              <w:rPr>
                <w:rFonts w:ascii="Times New Roman" w:hAnsi="Times New Roman" w:cs="Times New Roman"/>
                <w:sz w:val="24"/>
                <w:szCs w:val="24"/>
              </w:rPr>
              <w:t xml:space="preserve">    по русскому языку.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D48B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2.7. 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Состояние здоровья лиц, обучающихся по основным общеобразовательным программам, </w:t>
            </w:r>
            <w:proofErr w:type="spellStart"/>
            <w:r w:rsidRPr="00353ED5">
              <w:t>здоровьесберегающие</w:t>
            </w:r>
            <w:proofErr w:type="spellEnd"/>
            <w:r w:rsidRPr="00353ED5"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2.7.1.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CD48B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2.7.2.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5C04B8" w:rsidRDefault="00F35EA2" w:rsidP="00292D9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2.7.3.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212C1E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212C1E">
              <w:t xml:space="preserve">78,5 </w:t>
            </w:r>
            <w:r w:rsidR="008C111E">
              <w:t>%</w:t>
            </w:r>
            <w:r w:rsidRPr="00212C1E">
              <w:t xml:space="preserve">   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2.7.4.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2.8.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2.8.1.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Темп роста числа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2.9.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Финансово-экономическая деятельность общеобразовательных </w:t>
            </w:r>
            <w:r w:rsidRPr="00353ED5">
              <w:lastRenderedPageBreak/>
              <w:t>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lastRenderedPageBreak/>
              <w:t>2.9.1.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99,4</w:t>
            </w:r>
            <w:r w:rsidR="008C111E">
              <w:t xml:space="preserve"> тыс. руб.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2.9.2.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43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числа организаций, имеющих дымовые </w:t>
            </w:r>
            <w:proofErr w:type="spellStart"/>
            <w:r w:rsidRPr="00353ED5">
              <w:t>извещатели</w:t>
            </w:r>
            <w:proofErr w:type="spellEnd"/>
            <w:r w:rsidRPr="00353ED5">
              <w:t>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8C111E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2.10.6.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8C111E" w:rsidP="00292D96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2.10.7.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544B32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544B32">
              <w:t>14,2</w:t>
            </w:r>
            <w:r w:rsidR="008C111E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Calibri"/>
              </w:rPr>
            </w:pPr>
            <w:r w:rsidRPr="00353ED5">
              <w:t>III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353ED5">
              <w:t xml:space="preserve"> Дополнительное образование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353ED5">
              <w:t>5.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53ED5">
              <w:t>Сведения о развитии дополнительного образования детей и взрослых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Численность населения, обучающегося по дополнительным общеобразовательным программам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663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5.1.1.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Охват детей в возрасте 5 - 18 лет дополнительными </w:t>
            </w:r>
            <w:r w:rsidRPr="00353ED5">
              <w:lastRenderedPageBreak/>
              <w:t>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55,4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lastRenderedPageBreak/>
              <w:t>5.2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5.2.1.</w:t>
            </w:r>
          </w:p>
        </w:tc>
        <w:tc>
          <w:tcPr>
            <w:tcW w:w="4241" w:type="dxa"/>
          </w:tcPr>
          <w:p w:rsidR="00F35EA2" w:rsidRPr="00353ED5" w:rsidRDefault="00F35EA2" w:rsidP="00131D8F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</w:t>
            </w:r>
            <w:r w:rsidR="00131D8F">
              <w:t>о</w:t>
            </w:r>
            <w:r w:rsidRPr="00353ED5">
              <w:t>бщеобразовательные программы).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5.2.2.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 ( за исключением детей – инвалидов).****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5.2.3.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численности детей – 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программам.****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5.3.1.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44" w:type="dxa"/>
          </w:tcPr>
          <w:p w:rsidR="00F35EA2" w:rsidRPr="00C9761A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C9761A">
              <w:t>95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lastRenderedPageBreak/>
              <w:t>5.4.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5.4.1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1,03</w:t>
            </w:r>
            <w:r w:rsidR="00131D8F">
              <w:t xml:space="preserve"> кв. м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5.4.2.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водопровод:</w:t>
            </w:r>
          </w:p>
        </w:tc>
        <w:tc>
          <w:tcPr>
            <w:tcW w:w="4344" w:type="dxa"/>
          </w:tcPr>
          <w:p w:rsidR="00F35EA2" w:rsidRPr="00353ED5" w:rsidRDefault="00131D8F" w:rsidP="00292D9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F35EA2">
              <w:t>00</w:t>
            </w: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центральное отопление;</w:t>
            </w:r>
          </w:p>
        </w:tc>
        <w:tc>
          <w:tcPr>
            <w:tcW w:w="4344" w:type="dxa"/>
          </w:tcPr>
          <w:p w:rsidR="00F35EA2" w:rsidRPr="00353ED5" w:rsidRDefault="00F35EA2" w:rsidP="00131D8F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канализацию.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5.4.3.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всего;</w:t>
            </w:r>
          </w:p>
        </w:tc>
        <w:tc>
          <w:tcPr>
            <w:tcW w:w="4344" w:type="dxa"/>
          </w:tcPr>
          <w:p w:rsidR="00F35EA2" w:rsidRPr="00353ED5" w:rsidRDefault="00131D8F" w:rsidP="00131D8F">
            <w:pPr>
              <w:widowControl w:val="0"/>
              <w:autoSpaceDE w:val="0"/>
              <w:autoSpaceDN w:val="0"/>
              <w:adjustRightInd w:val="0"/>
            </w:pPr>
            <w:r>
              <w:t>2 ед.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>имеющих доступ к Интернету.</w:t>
            </w:r>
          </w:p>
        </w:tc>
        <w:tc>
          <w:tcPr>
            <w:tcW w:w="4344" w:type="dxa"/>
          </w:tcPr>
          <w:p w:rsidR="00F35EA2" w:rsidRPr="00353ED5" w:rsidRDefault="00131D8F" w:rsidP="00131D8F">
            <w:pPr>
              <w:widowControl w:val="0"/>
              <w:autoSpaceDE w:val="0"/>
              <w:autoSpaceDN w:val="0"/>
              <w:adjustRightInd w:val="0"/>
            </w:pPr>
            <w:r>
              <w:t>2 ед.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5.5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5.5.1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Темп роста числа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131D8F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5.6.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5.6.1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4344" w:type="dxa"/>
          </w:tcPr>
          <w:p w:rsidR="00F35EA2" w:rsidRPr="00C9761A" w:rsidRDefault="00F35EA2" w:rsidP="00292D96">
            <w:pPr>
              <w:widowControl w:val="0"/>
              <w:autoSpaceDE w:val="0"/>
              <w:autoSpaceDN w:val="0"/>
              <w:adjustRightInd w:val="0"/>
            </w:pPr>
            <w:r w:rsidRPr="00C9761A">
              <w:t>11,5</w:t>
            </w:r>
            <w:r w:rsidR="0070548B">
              <w:t xml:space="preserve"> тыс. руб.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5.6.2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70548B" w:rsidP="00292D96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rPr>
          <w:trHeight w:val="1573"/>
        </w:trPr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lastRenderedPageBreak/>
              <w:t>5.7.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70548B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5.7.1.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70548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5.8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5.8.1.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  <w:r w:rsidR="0070548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5.8.2.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числа организаций, имеющих дымовые </w:t>
            </w:r>
            <w:proofErr w:type="spellStart"/>
            <w:r w:rsidRPr="00353ED5">
              <w:t>извещатели</w:t>
            </w:r>
            <w:proofErr w:type="spellEnd"/>
            <w:r w:rsidRPr="00353ED5">
              <w:t>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7054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70548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5.8.3.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70548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5.8.4.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70548B"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5.9.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Учебные и </w:t>
            </w:r>
            <w:proofErr w:type="spellStart"/>
            <w:r w:rsidRPr="00353ED5">
              <w:t>внеучебные</w:t>
            </w:r>
            <w:proofErr w:type="spellEnd"/>
            <w:r w:rsidRPr="00353ED5"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5.9.1.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</w:t>
            </w:r>
            <w:r w:rsidRPr="00353ED5">
              <w:lastRenderedPageBreak/>
              <w:t>образования):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70548B">
            <w:r w:rsidRPr="00353ED5">
              <w:t xml:space="preserve">    приобретение  актуальных  знаний,  умений,</w:t>
            </w:r>
            <w:r w:rsidR="0070548B">
              <w:t xml:space="preserve"> </w:t>
            </w:r>
            <w:r w:rsidRPr="00353ED5">
              <w:t xml:space="preserve">    практических навыков </w:t>
            </w:r>
            <w:proofErr w:type="gramStart"/>
            <w:r w:rsidRPr="00353ED5">
              <w:t>обучающимися</w:t>
            </w:r>
            <w:proofErr w:type="gramEnd"/>
            <w:r w:rsidRPr="00353ED5">
              <w:t xml:space="preserve">; </w:t>
            </w:r>
          </w:p>
        </w:tc>
        <w:tc>
          <w:tcPr>
            <w:tcW w:w="4344" w:type="dxa"/>
          </w:tcPr>
          <w:p w:rsidR="00F35EA2" w:rsidRPr="00353ED5" w:rsidRDefault="005E5447" w:rsidP="005E5447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70548B">
            <w:r w:rsidRPr="00353ED5">
              <w:t xml:space="preserve">    выявление    и    развитие    таланта    и</w:t>
            </w:r>
            <w:r w:rsidR="0070548B">
              <w:t xml:space="preserve"> </w:t>
            </w:r>
            <w:r w:rsidRPr="00353ED5">
              <w:t xml:space="preserve">    способностей обучающихся; </w:t>
            </w:r>
          </w:p>
        </w:tc>
        <w:tc>
          <w:tcPr>
            <w:tcW w:w="4344" w:type="dxa"/>
          </w:tcPr>
          <w:p w:rsidR="00F35EA2" w:rsidRPr="00353ED5" w:rsidRDefault="005E5447" w:rsidP="005E5447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292D96">
            <w:r w:rsidRPr="00353ED5">
              <w:t xml:space="preserve">    профессиональная    ориентация,   освоение</w:t>
            </w:r>
            <w:r w:rsidR="0070548B">
              <w:t xml:space="preserve"> </w:t>
            </w:r>
            <w:proofErr w:type="gramStart"/>
            <w:r w:rsidRPr="00353ED5">
              <w:t>значимых</w:t>
            </w:r>
            <w:proofErr w:type="gramEnd"/>
            <w:r w:rsidRPr="00353ED5">
              <w:t xml:space="preserve"> для профессиональной деятельности</w:t>
            </w:r>
          </w:p>
          <w:p w:rsidR="00F35EA2" w:rsidRPr="00353ED5" w:rsidRDefault="00F35EA2" w:rsidP="0070548B">
            <w:r w:rsidRPr="00353ED5">
              <w:t xml:space="preserve">    навыков </w:t>
            </w:r>
            <w:proofErr w:type="gramStart"/>
            <w:r w:rsidRPr="00353ED5">
              <w:t>обучающимися</w:t>
            </w:r>
            <w:proofErr w:type="gramEnd"/>
            <w:r w:rsidRPr="00353ED5">
              <w:t xml:space="preserve">; </w:t>
            </w:r>
          </w:p>
        </w:tc>
        <w:tc>
          <w:tcPr>
            <w:tcW w:w="4344" w:type="dxa"/>
          </w:tcPr>
          <w:p w:rsidR="00F35EA2" w:rsidRPr="00353ED5" w:rsidRDefault="005E5447" w:rsidP="005E5447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/>
        </w:tc>
        <w:tc>
          <w:tcPr>
            <w:tcW w:w="4241" w:type="dxa"/>
          </w:tcPr>
          <w:p w:rsidR="00F35EA2" w:rsidRPr="00353ED5" w:rsidRDefault="00F35EA2" w:rsidP="0070548B">
            <w:r w:rsidRPr="00353ED5">
              <w:t xml:space="preserve">    улучшение   знаний   в    рамках  школьной</w:t>
            </w:r>
            <w:r w:rsidR="0070548B">
              <w:t xml:space="preserve"> </w:t>
            </w:r>
            <w:r w:rsidRPr="00353ED5">
              <w:t xml:space="preserve">    программы </w:t>
            </w:r>
            <w:proofErr w:type="gramStart"/>
            <w:r w:rsidRPr="00353ED5">
              <w:t>обучающимися</w:t>
            </w:r>
            <w:proofErr w:type="gramEnd"/>
            <w:r w:rsidRPr="00353ED5">
              <w:t xml:space="preserve">. </w:t>
            </w:r>
          </w:p>
        </w:tc>
        <w:tc>
          <w:tcPr>
            <w:tcW w:w="4344" w:type="dxa"/>
          </w:tcPr>
          <w:p w:rsidR="00F35EA2" w:rsidRPr="00353ED5" w:rsidRDefault="005E5447" w:rsidP="005E5447">
            <w:pPr>
              <w:widowControl w:val="0"/>
              <w:autoSpaceDE w:val="0"/>
              <w:autoSpaceDN w:val="0"/>
              <w:adjustRightInd w:val="0"/>
            </w:pPr>
            <w:r>
              <w:t>0 %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Calibri"/>
              </w:rPr>
            </w:pPr>
            <w:r w:rsidRPr="00353ED5">
              <w:t>10.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53ED5"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Оценка деятельности системы образования гражданами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10.1.1.</w:t>
            </w:r>
          </w:p>
        </w:tc>
        <w:tc>
          <w:tcPr>
            <w:tcW w:w="4241" w:type="dxa"/>
          </w:tcPr>
          <w:p w:rsidR="00F35EA2" w:rsidRPr="00353ED5" w:rsidRDefault="00F35EA2" w:rsidP="00F149F1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Индекс удовлетворенности населения качеством образования, которое предоставляют образовательные организации. </w:t>
            </w:r>
          </w:p>
        </w:tc>
        <w:tc>
          <w:tcPr>
            <w:tcW w:w="4344" w:type="dxa"/>
          </w:tcPr>
          <w:p w:rsidR="00F35EA2" w:rsidRPr="00353ED5" w:rsidRDefault="00F149F1" w:rsidP="00F149F1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10.1.2.</w:t>
            </w:r>
          </w:p>
        </w:tc>
        <w:tc>
          <w:tcPr>
            <w:tcW w:w="4241" w:type="dxa"/>
          </w:tcPr>
          <w:p w:rsidR="00F35EA2" w:rsidRPr="00353ED5" w:rsidRDefault="00F35EA2" w:rsidP="004852FF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Индекс удовлетворенности работодателей качеством подготовки в образовательных организациях профессионального образования. </w:t>
            </w:r>
          </w:p>
        </w:tc>
        <w:tc>
          <w:tcPr>
            <w:tcW w:w="4344" w:type="dxa"/>
          </w:tcPr>
          <w:p w:rsidR="00F35EA2" w:rsidRPr="00353ED5" w:rsidRDefault="00F149F1" w:rsidP="00F149F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Развитие механизмов государственно-частного управления в системе образования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10.3.1.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численности обучающихся на платной основе. </w:t>
            </w:r>
            <w:hyperlink w:anchor="Par913" w:history="1">
              <w:r w:rsidRPr="00353ED5">
                <w:rPr>
                  <w:color w:val="0000FF"/>
                </w:rPr>
                <w:t>&lt;**&gt;</w:t>
              </w:r>
            </w:hyperlink>
          </w:p>
        </w:tc>
        <w:tc>
          <w:tcPr>
            <w:tcW w:w="4344" w:type="dxa"/>
          </w:tcPr>
          <w:p w:rsidR="00F35EA2" w:rsidRPr="00353ED5" w:rsidRDefault="004852FF" w:rsidP="004852FF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10.3.2.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4344" w:type="dxa"/>
          </w:tcPr>
          <w:p w:rsidR="00F35EA2" w:rsidRPr="00353ED5" w:rsidRDefault="004852FF" w:rsidP="004852FF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cs="Calibri"/>
              </w:rPr>
            </w:pPr>
            <w:r w:rsidRPr="00353ED5">
              <w:t>11.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53ED5">
              <w:t>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Социально-демографические характеристики и социальная </w:t>
            </w:r>
            <w:r w:rsidRPr="00353ED5">
              <w:lastRenderedPageBreak/>
              <w:t>интеграция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lastRenderedPageBreak/>
              <w:t>11.1.1.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4344" w:type="dxa"/>
          </w:tcPr>
          <w:p w:rsidR="00F35EA2" w:rsidRPr="00353ED5" w:rsidRDefault="004852FF" w:rsidP="004852FF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11.2.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Ценностные ориентации молодежи и ее участие в общественных достижениях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11.2.1.</w:t>
            </w:r>
          </w:p>
        </w:tc>
        <w:tc>
          <w:tcPr>
            <w:tcW w:w="4241" w:type="dxa"/>
          </w:tcPr>
          <w:p w:rsidR="00F35EA2" w:rsidRPr="00353ED5" w:rsidRDefault="00F35EA2" w:rsidP="00F822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 </w:t>
            </w:r>
          </w:p>
        </w:tc>
        <w:tc>
          <w:tcPr>
            <w:tcW w:w="4344" w:type="dxa"/>
          </w:tcPr>
          <w:p w:rsidR="00F35EA2" w:rsidRPr="00353ED5" w:rsidRDefault="00F8221B" w:rsidP="00F8221B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11.3.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 Образование и занятость молодежи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11.3.1</w:t>
            </w:r>
          </w:p>
        </w:tc>
        <w:tc>
          <w:tcPr>
            <w:tcW w:w="4241" w:type="dxa"/>
          </w:tcPr>
          <w:p w:rsidR="00F35EA2" w:rsidRPr="00353ED5" w:rsidRDefault="00F35EA2" w:rsidP="00F822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 xml:space="preserve">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</w:p>
        </w:tc>
        <w:tc>
          <w:tcPr>
            <w:tcW w:w="4344" w:type="dxa"/>
          </w:tcPr>
          <w:p w:rsidR="00F35EA2" w:rsidRPr="00353ED5" w:rsidRDefault="00F8221B" w:rsidP="00F8221B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11.4.</w:t>
            </w:r>
          </w:p>
        </w:tc>
        <w:tc>
          <w:tcPr>
            <w:tcW w:w="4241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ED5">
              <w:t>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4344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35EA2" w:rsidRPr="00353ED5" w:rsidTr="00292D96">
        <w:tc>
          <w:tcPr>
            <w:tcW w:w="986" w:type="dxa"/>
          </w:tcPr>
          <w:p w:rsidR="00F35EA2" w:rsidRPr="00353ED5" w:rsidRDefault="00F35EA2" w:rsidP="00292D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53ED5">
              <w:t>11.4.1.</w:t>
            </w:r>
          </w:p>
        </w:tc>
        <w:tc>
          <w:tcPr>
            <w:tcW w:w="4241" w:type="dxa"/>
          </w:tcPr>
          <w:p w:rsidR="00F35EA2" w:rsidRPr="00353ED5" w:rsidRDefault="00F35EA2" w:rsidP="00F822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53ED5"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proofErr w:type="gramEnd"/>
          </w:p>
        </w:tc>
        <w:tc>
          <w:tcPr>
            <w:tcW w:w="4344" w:type="dxa"/>
          </w:tcPr>
          <w:p w:rsidR="00F35EA2" w:rsidRPr="00353ED5" w:rsidRDefault="00F8221B" w:rsidP="00F8221B">
            <w:pPr>
              <w:widowControl w:val="0"/>
              <w:autoSpaceDE w:val="0"/>
              <w:autoSpaceDN w:val="0"/>
              <w:adjustRightInd w:val="0"/>
            </w:pPr>
            <w:r>
              <w:t xml:space="preserve"> %</w:t>
            </w:r>
          </w:p>
        </w:tc>
      </w:tr>
    </w:tbl>
    <w:p w:rsidR="00F35EA2" w:rsidRPr="009121E1" w:rsidRDefault="00F35EA2" w:rsidP="00F35EA2">
      <w:pPr>
        <w:widowControl w:val="0"/>
        <w:autoSpaceDE w:val="0"/>
        <w:autoSpaceDN w:val="0"/>
        <w:adjustRightInd w:val="0"/>
        <w:jc w:val="center"/>
      </w:pPr>
    </w:p>
    <w:p w:rsidR="00F35EA2" w:rsidRDefault="00F35EA2" w:rsidP="00F35EA2"/>
    <w:p w:rsidR="00125BE0" w:rsidRDefault="00F8221B">
      <w:r>
        <w:t>Начальник отдела образования, молодежной политики</w:t>
      </w:r>
      <w:r w:rsidR="005E5447">
        <w:t>,</w:t>
      </w:r>
    </w:p>
    <w:p w:rsidR="005E5447" w:rsidRDefault="005E5447">
      <w:r>
        <w:t xml:space="preserve">физической культуры и спорта администрации </w:t>
      </w:r>
    </w:p>
    <w:p w:rsidR="005E5447" w:rsidRDefault="005E5447">
      <w:proofErr w:type="spellStart"/>
      <w:r>
        <w:t>Должанского</w:t>
      </w:r>
      <w:proofErr w:type="spellEnd"/>
      <w:r>
        <w:t xml:space="preserve"> района                                                                                                С. И. </w:t>
      </w:r>
      <w:proofErr w:type="spellStart"/>
      <w:r>
        <w:t>Куткова</w:t>
      </w:r>
      <w:proofErr w:type="spellEnd"/>
    </w:p>
    <w:p w:rsidR="005E5447" w:rsidRDefault="005E5447"/>
    <w:p w:rsidR="00F8221B" w:rsidRDefault="00F8221B"/>
    <w:sectPr w:rsidR="00F8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864"/>
    <w:multiLevelType w:val="multilevel"/>
    <w:tmpl w:val="EF7CE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C86F21"/>
    <w:multiLevelType w:val="multilevel"/>
    <w:tmpl w:val="408A48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1C"/>
    <w:rsid w:val="00022B93"/>
    <w:rsid w:val="00033806"/>
    <w:rsid w:val="000716BA"/>
    <w:rsid w:val="00085C7B"/>
    <w:rsid w:val="00125BE0"/>
    <w:rsid w:val="00131D8F"/>
    <w:rsid w:val="00147E5E"/>
    <w:rsid w:val="00192AB5"/>
    <w:rsid w:val="002062F9"/>
    <w:rsid w:val="00284F62"/>
    <w:rsid w:val="00290E49"/>
    <w:rsid w:val="00292D96"/>
    <w:rsid w:val="00347F92"/>
    <w:rsid w:val="004852FF"/>
    <w:rsid w:val="004B5D5B"/>
    <w:rsid w:val="0050425B"/>
    <w:rsid w:val="005864B1"/>
    <w:rsid w:val="00593420"/>
    <w:rsid w:val="005954F4"/>
    <w:rsid w:val="005E369F"/>
    <w:rsid w:val="005E5447"/>
    <w:rsid w:val="00642213"/>
    <w:rsid w:val="00655F33"/>
    <w:rsid w:val="00666CE2"/>
    <w:rsid w:val="006C32F3"/>
    <w:rsid w:val="0070548B"/>
    <w:rsid w:val="00767D46"/>
    <w:rsid w:val="00820B32"/>
    <w:rsid w:val="008C111E"/>
    <w:rsid w:val="00980B38"/>
    <w:rsid w:val="009C321C"/>
    <w:rsid w:val="009D0FE5"/>
    <w:rsid w:val="00A00117"/>
    <w:rsid w:val="00A33465"/>
    <w:rsid w:val="00B62092"/>
    <w:rsid w:val="00B8211C"/>
    <w:rsid w:val="00C35822"/>
    <w:rsid w:val="00C36951"/>
    <w:rsid w:val="00C66EAF"/>
    <w:rsid w:val="00C87C59"/>
    <w:rsid w:val="00CD48BB"/>
    <w:rsid w:val="00CF4680"/>
    <w:rsid w:val="00D517A7"/>
    <w:rsid w:val="00D66000"/>
    <w:rsid w:val="00DB229A"/>
    <w:rsid w:val="00DD108A"/>
    <w:rsid w:val="00DD6420"/>
    <w:rsid w:val="00DF12D9"/>
    <w:rsid w:val="00E374DC"/>
    <w:rsid w:val="00E87A6F"/>
    <w:rsid w:val="00E90463"/>
    <w:rsid w:val="00F1401E"/>
    <w:rsid w:val="00F149F1"/>
    <w:rsid w:val="00F20D87"/>
    <w:rsid w:val="00F31009"/>
    <w:rsid w:val="00F35EA2"/>
    <w:rsid w:val="00F43592"/>
    <w:rsid w:val="00F7262B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F7262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F7262B"/>
    <w:pPr>
      <w:widowControl w:val="0"/>
      <w:shd w:val="clear" w:color="auto" w:fill="FFFFFF"/>
      <w:spacing w:before="360" w:after="360" w:line="0" w:lineRule="atLeast"/>
      <w:ind w:hanging="21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726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F7262B"/>
    <w:rPr>
      <w:b/>
      <w:bCs/>
    </w:rPr>
  </w:style>
  <w:style w:type="paragraph" w:styleId="a5">
    <w:name w:val="List Paragraph"/>
    <w:basedOn w:val="a"/>
    <w:uiPriority w:val="34"/>
    <w:qFormat/>
    <w:rsid w:val="00F35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35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5EA2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5EA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35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3"/>
    <w:locked/>
    <w:rsid w:val="00F7262B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3"/>
    <w:rsid w:val="00F7262B"/>
    <w:pPr>
      <w:widowControl w:val="0"/>
      <w:shd w:val="clear" w:color="auto" w:fill="FFFFFF"/>
      <w:spacing w:before="360" w:after="360" w:line="0" w:lineRule="atLeast"/>
      <w:ind w:hanging="21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F726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F7262B"/>
    <w:rPr>
      <w:b/>
      <w:bCs/>
    </w:rPr>
  </w:style>
  <w:style w:type="paragraph" w:styleId="a5">
    <w:name w:val="List Paragraph"/>
    <w:basedOn w:val="a"/>
    <w:uiPriority w:val="34"/>
    <w:qFormat/>
    <w:rsid w:val="00F35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35E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5EA2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5EA2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35E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22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Сологуб</dc:creator>
  <cp:keywords/>
  <dc:description/>
  <cp:lastModifiedBy>Светлана Сологуб</cp:lastModifiedBy>
  <cp:revision>6</cp:revision>
  <dcterms:created xsi:type="dcterms:W3CDTF">2017-01-10T07:41:00Z</dcterms:created>
  <dcterms:modified xsi:type="dcterms:W3CDTF">2017-03-30T13:27:00Z</dcterms:modified>
</cp:coreProperties>
</file>