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5C" w:rsidRP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>ИТОГОВЫЙ ОТЧЕТ</w:t>
      </w:r>
    </w:p>
    <w:p w:rsidR="0086478B" w:rsidRP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</w:p>
    <w:p w:rsidR="0011685C" w:rsidRP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анализа состояния </w:t>
      </w:r>
    </w:p>
    <w:p w:rsid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и перспектив развития </w:t>
      </w:r>
      <w:r w:rsid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</w:t>
      </w:r>
    </w:p>
    <w:p w:rsid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86478B"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11685C" w:rsidRPr="0086478B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2787" w:rsidRPr="0086478B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9529B5" w:rsidRPr="0086478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1685C" w:rsidRPr="002617E7" w:rsidRDefault="0011685C" w:rsidP="00116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7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I. Анализ состояния и перспектив развития системы образования</w:t>
      </w:r>
    </w:p>
    <w:p w:rsidR="0011685C" w:rsidRPr="002617E7" w:rsidRDefault="0011685C" w:rsidP="0086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7E7">
        <w:rPr>
          <w:rFonts w:ascii="Times New Roman" w:eastAsia="Times New Roman" w:hAnsi="Times New Roman" w:cs="Times New Roman"/>
          <w:sz w:val="28"/>
          <w:szCs w:val="28"/>
        </w:rPr>
        <w:t>Троснянский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район расположен на юге Орловской области, в 70 км от областного центра, граничит с Дмитровским,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Кромским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Глазуновским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районами и Курской областью.</w:t>
      </w:r>
      <w:proofErr w:type="gramEnd"/>
    </w:p>
    <w:p w:rsidR="00B26C09" w:rsidRPr="00D44B5F" w:rsidRDefault="0011685C" w:rsidP="00864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Важным показателем при оценке и планировании развития системы образования региона является демографический фактор. В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районе происходит уменьшение численности населения. Количество населения в районе  на </w:t>
      </w:r>
      <w:r w:rsidRPr="006A56E2">
        <w:rPr>
          <w:rFonts w:ascii="Times New Roman" w:hAnsi="Times New Roman" w:cs="Times New Roman"/>
          <w:sz w:val="28"/>
          <w:szCs w:val="28"/>
        </w:rPr>
        <w:t>01.01 201</w:t>
      </w:r>
      <w:r w:rsidR="00735904" w:rsidRPr="006A56E2">
        <w:rPr>
          <w:rFonts w:ascii="Times New Roman" w:hAnsi="Times New Roman" w:cs="Times New Roman"/>
          <w:sz w:val="28"/>
          <w:szCs w:val="28"/>
        </w:rPr>
        <w:t>6</w:t>
      </w:r>
      <w:r w:rsidRPr="006A56E2">
        <w:rPr>
          <w:rFonts w:ascii="Times New Roman" w:hAnsi="Times New Roman" w:cs="Times New Roman"/>
          <w:sz w:val="28"/>
          <w:szCs w:val="28"/>
        </w:rPr>
        <w:t xml:space="preserve"> г.   9</w:t>
      </w:r>
      <w:r w:rsidR="00735904" w:rsidRPr="006A56E2">
        <w:rPr>
          <w:rFonts w:ascii="Times New Roman" w:hAnsi="Times New Roman" w:cs="Times New Roman"/>
          <w:sz w:val="28"/>
          <w:szCs w:val="28"/>
        </w:rPr>
        <w:t>1</w:t>
      </w:r>
      <w:r w:rsidR="006A56E2" w:rsidRPr="006A56E2">
        <w:rPr>
          <w:rFonts w:ascii="Times New Roman" w:hAnsi="Times New Roman" w:cs="Times New Roman"/>
          <w:sz w:val="28"/>
          <w:szCs w:val="28"/>
        </w:rPr>
        <w:t>4</w:t>
      </w:r>
      <w:r w:rsidR="00735904" w:rsidRPr="006A56E2">
        <w:rPr>
          <w:rFonts w:ascii="Times New Roman" w:hAnsi="Times New Roman" w:cs="Times New Roman"/>
          <w:sz w:val="28"/>
          <w:szCs w:val="28"/>
        </w:rPr>
        <w:t>7</w:t>
      </w:r>
      <w:r w:rsidRPr="006A56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617E7">
        <w:rPr>
          <w:rFonts w:ascii="Times New Roman" w:hAnsi="Times New Roman" w:cs="Times New Roman"/>
          <w:sz w:val="28"/>
          <w:szCs w:val="28"/>
        </w:rPr>
        <w:t xml:space="preserve">. Причина этого явления, как в низкой рождаемости, так и в высокой смертности. Это связано, </w:t>
      </w:r>
      <w:r w:rsidR="0086478B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в первую очередь с неблагоприятными последствиями Чернобыльской катастрофы (до настоящего времени остаются в районе территории </w:t>
      </w:r>
      <w:r w:rsidR="0086478B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с льготным социально-экономическим статусом).</w:t>
      </w:r>
      <w:r w:rsidRPr="002617E7">
        <w:rPr>
          <w:rFonts w:ascii="Times New Roman" w:hAnsi="Times New Roman" w:cs="Times New Roman"/>
          <w:sz w:val="28"/>
          <w:szCs w:val="28"/>
        </w:rPr>
        <w:tab/>
        <w:t>Конечно, это не могло не отразиться в негативном плане и на динамике численности детского населени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я.   </w:t>
      </w:r>
      <w:proofErr w:type="gramStart"/>
      <w:r w:rsidR="00735904" w:rsidRPr="002617E7">
        <w:rPr>
          <w:rFonts w:ascii="Times New Roman" w:hAnsi="Times New Roman" w:cs="Times New Roman"/>
          <w:sz w:val="28"/>
          <w:szCs w:val="28"/>
        </w:rPr>
        <w:t>На основании  постановлений</w:t>
      </w:r>
      <w:r w:rsidRPr="002617E7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района</w:t>
      </w:r>
      <w:r w:rsidR="00735904" w:rsidRPr="002617E7">
        <w:rPr>
          <w:rFonts w:ascii="Times New Roman" w:hAnsi="Times New Roman" w:cs="Times New Roman"/>
          <w:sz w:val="28"/>
          <w:szCs w:val="28"/>
        </w:rPr>
        <w:t>: от 08.05.2015</w:t>
      </w:r>
      <w:r w:rsidR="006D4A01">
        <w:rPr>
          <w:rFonts w:ascii="Times New Roman" w:hAnsi="Times New Roman" w:cs="Times New Roman"/>
          <w:sz w:val="28"/>
          <w:szCs w:val="28"/>
        </w:rPr>
        <w:t xml:space="preserve"> </w:t>
      </w:r>
      <w:r w:rsidR="00735904" w:rsidRPr="002617E7">
        <w:rPr>
          <w:rFonts w:ascii="Times New Roman" w:hAnsi="Times New Roman" w:cs="Times New Roman"/>
          <w:sz w:val="28"/>
          <w:szCs w:val="28"/>
        </w:rPr>
        <w:t>г. №</w:t>
      </w:r>
      <w:r w:rsidR="006D4A01">
        <w:rPr>
          <w:rFonts w:ascii="Times New Roman" w:hAnsi="Times New Roman" w:cs="Times New Roman"/>
          <w:sz w:val="28"/>
          <w:szCs w:val="28"/>
        </w:rPr>
        <w:t xml:space="preserve"> 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106 «Об организации работы по учёту детей, проживающих на территории Троснянского района  Орловской области </w:t>
      </w:r>
      <w:r w:rsidR="00505C9E">
        <w:rPr>
          <w:rFonts w:ascii="Times New Roman" w:hAnsi="Times New Roman" w:cs="Times New Roman"/>
          <w:sz w:val="28"/>
          <w:szCs w:val="28"/>
        </w:rPr>
        <w:br/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и подлежащих обязательному обучению по образовательным  программам  дошкольного образования» и от 18.09.2015г. № 276 «Об утверждении Порядка учета детей, проживающих  на территории </w:t>
      </w:r>
      <w:proofErr w:type="spellStart"/>
      <w:r w:rsidR="00735904"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735904" w:rsidRPr="002617E7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505C9E">
        <w:rPr>
          <w:rFonts w:ascii="Times New Roman" w:hAnsi="Times New Roman" w:cs="Times New Roman"/>
          <w:sz w:val="28"/>
          <w:szCs w:val="28"/>
        </w:rPr>
        <w:br/>
      </w:r>
      <w:r w:rsidR="00735904" w:rsidRPr="002617E7">
        <w:rPr>
          <w:rFonts w:ascii="Times New Roman" w:hAnsi="Times New Roman" w:cs="Times New Roman"/>
          <w:sz w:val="28"/>
          <w:szCs w:val="28"/>
        </w:rPr>
        <w:t>и подлежащих обучению по образовательным  программам   начального общего, основного общего, среднего общего образования</w:t>
      </w:r>
      <w:proofErr w:type="gramEnd"/>
      <w:r w:rsidR="00735904" w:rsidRPr="002617E7">
        <w:rPr>
          <w:rFonts w:ascii="Times New Roman" w:hAnsi="Times New Roman" w:cs="Times New Roman"/>
          <w:sz w:val="28"/>
          <w:szCs w:val="28"/>
        </w:rPr>
        <w:t>»</w:t>
      </w:r>
      <w:r w:rsidR="009529B5">
        <w:rPr>
          <w:rFonts w:ascii="Times New Roman" w:hAnsi="Times New Roman" w:cs="Times New Roman"/>
          <w:sz w:val="28"/>
          <w:szCs w:val="28"/>
        </w:rPr>
        <w:t xml:space="preserve"> </w:t>
      </w:r>
      <w:r w:rsidR="00505C9E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за образовательными организациями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района закреплены населенные пункты для организации учета детей и обеспечения услуги </w:t>
      </w:r>
      <w:r w:rsidR="00505C9E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по предоставлению дошкольного, начального общего, основного общего </w:t>
      </w:r>
      <w:r w:rsidR="00505C9E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и среднего</w:t>
      </w:r>
      <w:r w:rsidR="009529B5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  <w:r w:rsidRPr="002617E7">
        <w:rPr>
          <w:rFonts w:ascii="Times New Roman" w:hAnsi="Times New Roman" w:cs="Times New Roman"/>
          <w:sz w:val="28"/>
          <w:szCs w:val="28"/>
        </w:rPr>
        <w:t>Отдел образования администрации Троснянского района использовал указанные сведения для уточнения планов приема детей в образовательные организации, учебных планов образовательных организаций и развития муниципальной образовательной сети. Сведени</w:t>
      </w:r>
      <w:r w:rsidR="006D4A01">
        <w:rPr>
          <w:rFonts w:ascii="Times New Roman" w:hAnsi="Times New Roman" w:cs="Times New Roman"/>
          <w:sz w:val="28"/>
          <w:szCs w:val="28"/>
        </w:rPr>
        <w:t xml:space="preserve">я показали, что за период с 2012 </w:t>
      </w:r>
      <w:r w:rsidR="007A623C" w:rsidRPr="002617E7">
        <w:rPr>
          <w:rFonts w:ascii="Times New Roman" w:hAnsi="Times New Roman" w:cs="Times New Roman"/>
          <w:sz w:val="28"/>
          <w:szCs w:val="28"/>
        </w:rPr>
        <w:t>г. по 201</w:t>
      </w:r>
      <w:r w:rsidR="006D4A01">
        <w:rPr>
          <w:rFonts w:ascii="Times New Roman" w:hAnsi="Times New Roman" w:cs="Times New Roman"/>
          <w:sz w:val="28"/>
          <w:szCs w:val="28"/>
        </w:rPr>
        <w:t>6</w:t>
      </w:r>
      <w:r w:rsidRPr="002617E7">
        <w:rPr>
          <w:rFonts w:ascii="Times New Roman" w:hAnsi="Times New Roman" w:cs="Times New Roman"/>
          <w:sz w:val="28"/>
          <w:szCs w:val="28"/>
        </w:rPr>
        <w:t xml:space="preserve"> г. произошло  уменьшение  колич</w:t>
      </w:r>
      <w:r w:rsidR="007A623C" w:rsidRPr="002617E7">
        <w:rPr>
          <w:rFonts w:ascii="Times New Roman" w:hAnsi="Times New Roman" w:cs="Times New Roman"/>
          <w:sz w:val="28"/>
          <w:szCs w:val="28"/>
        </w:rPr>
        <w:t xml:space="preserve">ества детей от 0 до 18 лет на </w:t>
      </w:r>
      <w:r w:rsidR="007A623C" w:rsidRPr="00D44B5F">
        <w:rPr>
          <w:rFonts w:ascii="Times New Roman" w:hAnsi="Times New Roman" w:cs="Times New Roman"/>
          <w:sz w:val="28"/>
          <w:szCs w:val="28"/>
        </w:rPr>
        <w:t>1</w:t>
      </w:r>
      <w:r w:rsidR="00D44B5F" w:rsidRPr="00D44B5F">
        <w:rPr>
          <w:rFonts w:ascii="Times New Roman" w:hAnsi="Times New Roman" w:cs="Times New Roman"/>
          <w:sz w:val="28"/>
          <w:szCs w:val="28"/>
        </w:rPr>
        <w:t>8</w:t>
      </w:r>
      <w:r w:rsidR="00505C9E">
        <w:rPr>
          <w:rFonts w:ascii="Times New Roman" w:hAnsi="Times New Roman" w:cs="Times New Roman"/>
          <w:sz w:val="28"/>
          <w:szCs w:val="28"/>
        </w:rPr>
        <w:t xml:space="preserve"> </w:t>
      </w:r>
      <w:r w:rsidRPr="00D44B5F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11685C" w:rsidRPr="00D44B5F" w:rsidRDefault="0011685C" w:rsidP="0050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ab/>
      </w:r>
      <w:r w:rsidRPr="00D44B5F">
        <w:rPr>
          <w:rFonts w:ascii="Times New Roman" w:hAnsi="Times New Roman" w:cs="Times New Roman"/>
          <w:sz w:val="28"/>
          <w:szCs w:val="28"/>
        </w:rPr>
        <w:t xml:space="preserve"> Произошло  уменьшение количества детей </w:t>
      </w:r>
      <w:r w:rsidR="007A623C" w:rsidRPr="00D44B5F">
        <w:rPr>
          <w:rFonts w:ascii="Times New Roman" w:hAnsi="Times New Roman" w:cs="Times New Roman"/>
          <w:sz w:val="28"/>
          <w:szCs w:val="28"/>
        </w:rPr>
        <w:t>дошкольного возраста: 201</w:t>
      </w:r>
      <w:r w:rsidR="00D44B5F" w:rsidRPr="00D44B5F">
        <w:rPr>
          <w:rFonts w:ascii="Times New Roman" w:hAnsi="Times New Roman" w:cs="Times New Roman"/>
          <w:sz w:val="28"/>
          <w:szCs w:val="28"/>
        </w:rPr>
        <w:t xml:space="preserve">2 </w:t>
      </w:r>
      <w:r w:rsidR="007A623C" w:rsidRPr="00D44B5F">
        <w:rPr>
          <w:rFonts w:ascii="Times New Roman" w:hAnsi="Times New Roman" w:cs="Times New Roman"/>
          <w:sz w:val="28"/>
          <w:szCs w:val="28"/>
        </w:rPr>
        <w:t>г.</w:t>
      </w:r>
      <w:r w:rsidR="00D44B5F" w:rsidRPr="00D44B5F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D44B5F">
        <w:rPr>
          <w:rFonts w:ascii="Times New Roman" w:hAnsi="Times New Roman" w:cs="Times New Roman"/>
          <w:sz w:val="28"/>
          <w:szCs w:val="28"/>
        </w:rPr>
        <w:t>-</w:t>
      </w:r>
      <w:r w:rsidR="00D44B5F" w:rsidRPr="00D44B5F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D44B5F">
        <w:rPr>
          <w:rFonts w:ascii="Times New Roman" w:hAnsi="Times New Roman" w:cs="Times New Roman"/>
          <w:sz w:val="28"/>
          <w:szCs w:val="28"/>
        </w:rPr>
        <w:t>66</w:t>
      </w:r>
      <w:r w:rsidR="00D44B5F" w:rsidRPr="00D44B5F">
        <w:rPr>
          <w:rFonts w:ascii="Times New Roman" w:hAnsi="Times New Roman" w:cs="Times New Roman"/>
          <w:sz w:val="28"/>
          <w:szCs w:val="28"/>
        </w:rPr>
        <w:t>3 ребен</w:t>
      </w:r>
      <w:r w:rsidR="007A623C" w:rsidRPr="00D44B5F">
        <w:rPr>
          <w:rFonts w:ascii="Times New Roman" w:hAnsi="Times New Roman" w:cs="Times New Roman"/>
          <w:sz w:val="28"/>
          <w:szCs w:val="28"/>
        </w:rPr>
        <w:t>к</w:t>
      </w:r>
      <w:r w:rsidR="00D44B5F" w:rsidRPr="00D44B5F">
        <w:rPr>
          <w:rFonts w:ascii="Times New Roman" w:hAnsi="Times New Roman" w:cs="Times New Roman"/>
          <w:sz w:val="28"/>
          <w:szCs w:val="28"/>
        </w:rPr>
        <w:t>а</w:t>
      </w:r>
      <w:r w:rsidR="007A623C" w:rsidRPr="00D44B5F">
        <w:rPr>
          <w:rFonts w:ascii="Times New Roman" w:hAnsi="Times New Roman" w:cs="Times New Roman"/>
          <w:sz w:val="28"/>
          <w:szCs w:val="28"/>
        </w:rPr>
        <w:t>, 201</w:t>
      </w:r>
      <w:r w:rsidR="00D44B5F" w:rsidRPr="00D44B5F">
        <w:rPr>
          <w:rFonts w:ascii="Times New Roman" w:hAnsi="Times New Roman" w:cs="Times New Roman"/>
          <w:sz w:val="28"/>
          <w:szCs w:val="28"/>
        </w:rPr>
        <w:t xml:space="preserve">6 г.- </w:t>
      </w:r>
      <w:r w:rsidR="007A623C" w:rsidRPr="00D44B5F">
        <w:rPr>
          <w:rFonts w:ascii="Times New Roman" w:hAnsi="Times New Roman" w:cs="Times New Roman"/>
          <w:sz w:val="28"/>
          <w:szCs w:val="28"/>
        </w:rPr>
        <w:t>4</w:t>
      </w:r>
      <w:r w:rsidR="00D44B5F" w:rsidRPr="00D44B5F">
        <w:rPr>
          <w:rFonts w:ascii="Times New Roman" w:hAnsi="Times New Roman" w:cs="Times New Roman"/>
          <w:sz w:val="28"/>
          <w:szCs w:val="28"/>
        </w:rPr>
        <w:t>99</w:t>
      </w:r>
      <w:r w:rsidR="00CA1F54" w:rsidRPr="00D44B5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D44B5F">
        <w:rPr>
          <w:rFonts w:ascii="Times New Roman" w:hAnsi="Times New Roman" w:cs="Times New Roman"/>
          <w:sz w:val="28"/>
          <w:szCs w:val="28"/>
        </w:rPr>
        <w:t>.</w:t>
      </w:r>
      <w:r w:rsidR="0015174A" w:rsidRPr="00D44B5F">
        <w:rPr>
          <w:rFonts w:ascii="Times New Roman" w:hAnsi="Times New Roman" w:cs="Times New Roman"/>
          <w:sz w:val="28"/>
          <w:szCs w:val="28"/>
        </w:rPr>
        <w:t xml:space="preserve"> </w:t>
      </w:r>
      <w:r w:rsidRPr="00D44B5F">
        <w:rPr>
          <w:rFonts w:ascii="Times New Roman" w:hAnsi="Times New Roman" w:cs="Times New Roman"/>
          <w:sz w:val="28"/>
          <w:szCs w:val="28"/>
        </w:rPr>
        <w:t>Численность официально заре</w:t>
      </w:r>
      <w:r w:rsidR="007A623C" w:rsidRPr="00D44B5F">
        <w:rPr>
          <w:rFonts w:ascii="Times New Roman" w:hAnsi="Times New Roman" w:cs="Times New Roman"/>
          <w:sz w:val="28"/>
          <w:szCs w:val="28"/>
        </w:rPr>
        <w:t>гистрированных безработных  - 4</w:t>
      </w:r>
      <w:r w:rsidR="00D44B5F" w:rsidRPr="00D44B5F">
        <w:rPr>
          <w:rFonts w:ascii="Times New Roman" w:hAnsi="Times New Roman" w:cs="Times New Roman"/>
          <w:sz w:val="28"/>
          <w:szCs w:val="28"/>
        </w:rPr>
        <w:t>9</w:t>
      </w:r>
      <w:r w:rsidR="005F3C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4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74A" w:rsidRPr="002617E7" w:rsidRDefault="0015174A" w:rsidP="00116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85C" w:rsidRPr="002617E7" w:rsidRDefault="0011685C" w:rsidP="00116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Троснянского района Орловской области расположен по адресу: 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17E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617E7">
        <w:rPr>
          <w:rFonts w:ascii="Times New Roman" w:eastAsia="Times New Roman" w:hAnsi="Times New Roman" w:cs="Times New Roman"/>
          <w:sz w:val="28"/>
          <w:szCs w:val="28"/>
        </w:rPr>
        <w:t>росна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, д. 4., тел. 8 486 66 21 1 96, факс: 8 486 66 21 5 97;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эл.адрес</w:t>
      </w:r>
      <w:proofErr w:type="spellEnd"/>
      <w:r w:rsidR="00A0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ronotr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1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85C" w:rsidRPr="00C90DFE" w:rsidRDefault="00FA7C16" w:rsidP="00F7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FE">
        <w:rPr>
          <w:rFonts w:ascii="Times New Roman" w:hAnsi="Times New Roman" w:cs="Times New Roman"/>
          <w:sz w:val="28"/>
          <w:szCs w:val="28"/>
        </w:rPr>
        <w:t>На 31.12.201</w:t>
      </w:r>
      <w:r w:rsidR="0015174A" w:rsidRPr="00C90DFE">
        <w:rPr>
          <w:rFonts w:ascii="Times New Roman" w:hAnsi="Times New Roman" w:cs="Times New Roman"/>
          <w:sz w:val="28"/>
          <w:szCs w:val="28"/>
        </w:rPr>
        <w:t>6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 года функционировало 1</w:t>
      </w:r>
      <w:r w:rsidRPr="00C90DFE">
        <w:rPr>
          <w:rFonts w:ascii="Times New Roman" w:hAnsi="Times New Roman" w:cs="Times New Roman"/>
          <w:sz w:val="28"/>
          <w:szCs w:val="28"/>
        </w:rPr>
        <w:t>2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из них: 9 общеобразовательных школ, </w:t>
      </w:r>
      <w:r w:rsidRPr="00C90DFE">
        <w:rPr>
          <w:rFonts w:ascii="Times New Roman" w:hAnsi="Times New Roman" w:cs="Times New Roman"/>
          <w:sz w:val="28"/>
          <w:szCs w:val="28"/>
        </w:rPr>
        <w:t>1 детский сад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,   </w:t>
      </w:r>
      <w:r w:rsidR="00C90DFE" w:rsidRPr="00C90DFE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="00C90DFE" w:rsidRPr="00C90DF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C90DFE" w:rsidRPr="00C90DFE">
        <w:rPr>
          <w:rFonts w:ascii="Times New Roman" w:hAnsi="Times New Roman" w:cs="Times New Roman"/>
          <w:sz w:val="28"/>
          <w:szCs w:val="28"/>
        </w:rPr>
        <w:t xml:space="preserve"> ОО «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11685C" w:rsidRPr="00C90DFE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для детей «</w:t>
      </w:r>
      <w:proofErr w:type="spellStart"/>
      <w:r w:rsidR="0011685C" w:rsidRPr="00C90DFE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11685C" w:rsidRPr="00C90DFE">
        <w:rPr>
          <w:rFonts w:ascii="Times New Roman" w:hAnsi="Times New Roman" w:cs="Times New Roman"/>
          <w:sz w:val="28"/>
          <w:szCs w:val="28"/>
        </w:rPr>
        <w:t xml:space="preserve">» и  </w:t>
      </w:r>
      <w:r w:rsidR="00C90DFE" w:rsidRPr="00C90DFE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proofErr w:type="spellStart"/>
      <w:r w:rsidR="00C90DFE" w:rsidRPr="00C90DF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90DFE" w:rsidRPr="00C90DFE">
        <w:rPr>
          <w:rFonts w:ascii="Times New Roman" w:hAnsi="Times New Roman" w:cs="Times New Roman"/>
          <w:sz w:val="28"/>
          <w:szCs w:val="28"/>
        </w:rPr>
        <w:t xml:space="preserve"> района Орловской области для детей, нуждающихся </w:t>
      </w:r>
      <w:r w:rsidR="00F71D81">
        <w:rPr>
          <w:rFonts w:ascii="Times New Roman" w:hAnsi="Times New Roman" w:cs="Times New Roman"/>
          <w:sz w:val="28"/>
          <w:szCs w:val="28"/>
        </w:rPr>
        <w:br/>
      </w:r>
      <w:r w:rsidR="00C90DFE" w:rsidRPr="00C90D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0DFE" w:rsidRPr="00C90DF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90DFE" w:rsidRPr="00C90DFE">
        <w:rPr>
          <w:rFonts w:ascii="Times New Roman" w:hAnsi="Times New Roman" w:cs="Times New Roman"/>
          <w:sz w:val="28"/>
          <w:szCs w:val="28"/>
        </w:rPr>
        <w:t>–педагогической,  медицинской и  социальной помощи «</w:t>
      </w:r>
      <w:proofErr w:type="spellStart"/>
      <w:r w:rsidR="00C90DFE" w:rsidRPr="00C90DFE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C90DFE" w:rsidRPr="00C90DFE">
        <w:rPr>
          <w:rFonts w:ascii="Times New Roman" w:hAnsi="Times New Roman" w:cs="Times New Roman"/>
          <w:sz w:val="28"/>
          <w:szCs w:val="28"/>
        </w:rPr>
        <w:t xml:space="preserve"> муниципальный образовательный Центр  </w:t>
      </w:r>
      <w:proofErr w:type="spellStart"/>
      <w:r w:rsidR="00C90DFE" w:rsidRPr="00C90DF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90DFE" w:rsidRPr="00C90DFE">
        <w:rPr>
          <w:rFonts w:ascii="Times New Roman" w:hAnsi="Times New Roman" w:cs="Times New Roman"/>
          <w:sz w:val="28"/>
          <w:szCs w:val="28"/>
        </w:rPr>
        <w:t>–педагогической,  медицинской и  социальной помощи»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. Из числа общеобразовательных школ: 8 – средних,  1  – </w:t>
      </w:r>
      <w:proofErr w:type="gramStart"/>
      <w:r w:rsidR="0011685C" w:rsidRPr="00C90DFE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="0011685C" w:rsidRPr="00C90DFE">
        <w:rPr>
          <w:rFonts w:ascii="Times New Roman" w:hAnsi="Times New Roman" w:cs="Times New Roman"/>
          <w:sz w:val="28"/>
          <w:szCs w:val="28"/>
        </w:rPr>
        <w:t>.  5 школ расположены в типовых зданиях,</w:t>
      </w:r>
      <w:r w:rsidR="005F3C2A">
        <w:rPr>
          <w:rFonts w:ascii="Times New Roman" w:hAnsi="Times New Roman" w:cs="Times New Roman"/>
          <w:sz w:val="28"/>
          <w:szCs w:val="28"/>
        </w:rPr>
        <w:t xml:space="preserve"> </w:t>
      </w:r>
      <w:r w:rsidR="0011685C" w:rsidRPr="00C90DFE">
        <w:rPr>
          <w:rFonts w:ascii="Times New Roman" w:hAnsi="Times New Roman" w:cs="Times New Roman"/>
          <w:sz w:val="28"/>
          <w:szCs w:val="28"/>
        </w:rPr>
        <w:t xml:space="preserve"> 4 школы – в нетиповых.</w:t>
      </w:r>
    </w:p>
    <w:p w:rsidR="0011685C" w:rsidRPr="002270CA" w:rsidRDefault="0011685C" w:rsidP="00116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В районе реализуется долгосрочная районная целевая программа  «Развитие образования в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Троснянском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DFE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1517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утвержденная Постановлением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81">
        <w:rPr>
          <w:rFonts w:ascii="Times New Roman" w:eastAsia="Times New Roman" w:hAnsi="Times New Roman" w:cs="Times New Roman"/>
          <w:sz w:val="28"/>
          <w:szCs w:val="28"/>
        </w:rPr>
        <w:br/>
      </w:r>
      <w:r w:rsidRPr="002270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33B26" w:rsidRPr="002270CA">
        <w:rPr>
          <w:rFonts w:ascii="Times New Roman" w:eastAsia="Times New Roman" w:hAnsi="Times New Roman" w:cs="Times New Roman"/>
          <w:sz w:val="28"/>
          <w:szCs w:val="28"/>
        </w:rPr>
        <w:t>4 г. № 225</w:t>
      </w:r>
      <w:r w:rsidRPr="00227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685C" w:rsidRPr="002617E7" w:rsidRDefault="0011685C" w:rsidP="00116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85C" w:rsidRPr="002617E7" w:rsidRDefault="0011685C" w:rsidP="00F71D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2.  2.1.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В  районе сложившаяся система </w:t>
      </w:r>
      <w:r w:rsidRPr="009800F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2617E7">
        <w:rPr>
          <w:rFonts w:ascii="Times New Roman" w:hAnsi="Times New Roman" w:cs="Times New Roman"/>
          <w:sz w:val="28"/>
          <w:szCs w:val="28"/>
        </w:rPr>
        <w:t xml:space="preserve"> занимает значительное место в структуре районного образования, создавая единое образовательное пространство. Она включает </w:t>
      </w:r>
      <w:r w:rsidR="00FA7C16" w:rsidRPr="002617E7">
        <w:rPr>
          <w:rFonts w:ascii="Times New Roman" w:hAnsi="Times New Roman" w:cs="Times New Roman"/>
          <w:sz w:val="28"/>
          <w:szCs w:val="28"/>
        </w:rPr>
        <w:t>1</w:t>
      </w:r>
      <w:r w:rsidRPr="002617E7">
        <w:rPr>
          <w:rFonts w:ascii="Times New Roman" w:hAnsi="Times New Roman" w:cs="Times New Roman"/>
          <w:sz w:val="28"/>
          <w:szCs w:val="28"/>
        </w:rPr>
        <w:t xml:space="preserve"> </w:t>
      </w:r>
      <w:r w:rsidR="007850BE" w:rsidRPr="002617E7">
        <w:rPr>
          <w:rFonts w:ascii="Times New Roman" w:hAnsi="Times New Roman" w:cs="Times New Roman"/>
          <w:sz w:val="28"/>
          <w:szCs w:val="28"/>
        </w:rPr>
        <w:t>бюджетн</w:t>
      </w:r>
      <w:r w:rsidR="007850BE">
        <w:rPr>
          <w:rFonts w:ascii="Times New Roman" w:hAnsi="Times New Roman" w:cs="Times New Roman"/>
          <w:sz w:val="28"/>
          <w:szCs w:val="28"/>
        </w:rPr>
        <w:t>о</w:t>
      </w:r>
      <w:r w:rsidR="007850BE" w:rsidRPr="002617E7">
        <w:rPr>
          <w:rFonts w:ascii="Times New Roman" w:hAnsi="Times New Roman" w:cs="Times New Roman"/>
          <w:sz w:val="28"/>
          <w:szCs w:val="28"/>
        </w:rPr>
        <w:t>е дошкольн</w:t>
      </w:r>
      <w:r w:rsidR="007850BE">
        <w:rPr>
          <w:rFonts w:ascii="Times New Roman" w:hAnsi="Times New Roman" w:cs="Times New Roman"/>
          <w:sz w:val="28"/>
          <w:szCs w:val="28"/>
        </w:rPr>
        <w:t>о</w:t>
      </w:r>
      <w:r w:rsidR="007850BE" w:rsidRPr="002617E7">
        <w:rPr>
          <w:rFonts w:ascii="Times New Roman" w:hAnsi="Times New Roman" w:cs="Times New Roman"/>
          <w:sz w:val="28"/>
          <w:szCs w:val="28"/>
        </w:rPr>
        <w:t>е образовательн</w:t>
      </w:r>
      <w:r w:rsidR="007850BE">
        <w:rPr>
          <w:rFonts w:ascii="Times New Roman" w:hAnsi="Times New Roman" w:cs="Times New Roman"/>
          <w:sz w:val="28"/>
          <w:szCs w:val="28"/>
        </w:rPr>
        <w:t>о</w:t>
      </w:r>
      <w:r w:rsidR="007850BE" w:rsidRPr="002617E7">
        <w:rPr>
          <w:rFonts w:ascii="Times New Roman" w:hAnsi="Times New Roman" w:cs="Times New Roman"/>
          <w:sz w:val="28"/>
          <w:szCs w:val="28"/>
        </w:rPr>
        <w:t>е учреждени</w:t>
      </w:r>
      <w:r w:rsidR="007850BE">
        <w:rPr>
          <w:rFonts w:ascii="Times New Roman" w:hAnsi="Times New Roman" w:cs="Times New Roman"/>
          <w:sz w:val="28"/>
          <w:szCs w:val="28"/>
        </w:rPr>
        <w:t>е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 </w:t>
      </w:r>
      <w:r w:rsidR="006D4A01">
        <w:rPr>
          <w:rFonts w:ascii="Times New Roman" w:hAnsi="Times New Roman" w:cs="Times New Roman"/>
          <w:sz w:val="28"/>
          <w:szCs w:val="28"/>
        </w:rPr>
        <w:t>6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FA7C16" w:rsidRPr="002617E7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A7C16" w:rsidRPr="002617E7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617E7">
        <w:rPr>
          <w:rFonts w:ascii="Times New Roman" w:hAnsi="Times New Roman" w:cs="Times New Roman"/>
          <w:sz w:val="28"/>
          <w:szCs w:val="28"/>
        </w:rPr>
        <w:t xml:space="preserve">  средн</w:t>
      </w:r>
      <w:r w:rsidR="00FA7C16" w:rsidRPr="002617E7">
        <w:rPr>
          <w:rFonts w:ascii="Times New Roman" w:hAnsi="Times New Roman" w:cs="Times New Roman"/>
          <w:sz w:val="28"/>
          <w:szCs w:val="28"/>
        </w:rPr>
        <w:t>их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A7C16" w:rsidRPr="002617E7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школ</w:t>
      </w:r>
      <w:r w:rsidR="006D4A01">
        <w:rPr>
          <w:rFonts w:ascii="Times New Roman" w:hAnsi="Times New Roman" w:cs="Times New Roman"/>
          <w:sz w:val="28"/>
          <w:szCs w:val="28"/>
        </w:rPr>
        <w:t>ах</w:t>
      </w:r>
      <w:r w:rsidRPr="002617E7">
        <w:rPr>
          <w:rFonts w:ascii="Times New Roman" w:hAnsi="Times New Roman" w:cs="Times New Roman"/>
          <w:sz w:val="28"/>
          <w:szCs w:val="28"/>
        </w:rPr>
        <w:t xml:space="preserve">. Общее количество мест </w:t>
      </w:r>
      <w:r w:rsidR="00F71D81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в учреждениях дошкольного образования -</w:t>
      </w:r>
      <w:r w:rsidR="006D4A01">
        <w:rPr>
          <w:rFonts w:ascii="Times New Roman" w:hAnsi="Times New Roman" w:cs="Times New Roman"/>
          <w:sz w:val="28"/>
          <w:szCs w:val="28"/>
        </w:rPr>
        <w:t xml:space="preserve"> </w:t>
      </w:r>
      <w:r w:rsidR="001A2656" w:rsidRPr="002617E7">
        <w:rPr>
          <w:rFonts w:ascii="Times New Roman" w:hAnsi="Times New Roman" w:cs="Times New Roman"/>
          <w:sz w:val="28"/>
          <w:szCs w:val="28"/>
        </w:rPr>
        <w:t>170</w:t>
      </w:r>
      <w:r w:rsidRPr="002617E7">
        <w:rPr>
          <w:rFonts w:ascii="Times New Roman" w:hAnsi="Times New Roman" w:cs="Times New Roman"/>
          <w:sz w:val="28"/>
          <w:szCs w:val="28"/>
        </w:rPr>
        <w:t>,  в общеобразовательных учреждениях -</w:t>
      </w:r>
      <w:r w:rsidR="006D4A01">
        <w:rPr>
          <w:rFonts w:ascii="Times New Roman" w:hAnsi="Times New Roman" w:cs="Times New Roman"/>
          <w:sz w:val="28"/>
          <w:szCs w:val="28"/>
        </w:rPr>
        <w:t xml:space="preserve"> </w:t>
      </w:r>
      <w:r w:rsidR="001A2656" w:rsidRPr="002617E7">
        <w:rPr>
          <w:rFonts w:ascii="Times New Roman" w:hAnsi="Times New Roman" w:cs="Times New Roman"/>
          <w:sz w:val="28"/>
          <w:szCs w:val="28"/>
        </w:rPr>
        <w:t>2</w:t>
      </w:r>
      <w:r w:rsidR="004E597F">
        <w:rPr>
          <w:rFonts w:ascii="Times New Roman" w:hAnsi="Times New Roman" w:cs="Times New Roman"/>
          <w:sz w:val="28"/>
          <w:szCs w:val="28"/>
        </w:rPr>
        <w:t>24</w:t>
      </w:r>
      <w:r w:rsidR="001A2656" w:rsidRPr="002617E7">
        <w:rPr>
          <w:rFonts w:ascii="Times New Roman" w:hAnsi="Times New Roman" w:cs="Times New Roman"/>
          <w:sz w:val="28"/>
          <w:szCs w:val="28"/>
        </w:rPr>
        <w:t>. Их посещало  в 201</w:t>
      </w:r>
      <w:r w:rsidR="006D4A01">
        <w:rPr>
          <w:rFonts w:ascii="Times New Roman" w:hAnsi="Times New Roman" w:cs="Times New Roman"/>
          <w:sz w:val="28"/>
          <w:szCs w:val="28"/>
        </w:rPr>
        <w:t>6</w:t>
      </w:r>
      <w:r w:rsidR="004E597F">
        <w:rPr>
          <w:rFonts w:ascii="Times New Roman" w:hAnsi="Times New Roman" w:cs="Times New Roman"/>
          <w:sz w:val="28"/>
          <w:szCs w:val="28"/>
        </w:rPr>
        <w:t xml:space="preserve"> году  211 ребен</w:t>
      </w:r>
      <w:r w:rsidR="005F3C2A">
        <w:rPr>
          <w:rFonts w:ascii="Times New Roman" w:hAnsi="Times New Roman" w:cs="Times New Roman"/>
          <w:sz w:val="28"/>
          <w:szCs w:val="28"/>
        </w:rPr>
        <w:t>о</w:t>
      </w:r>
      <w:r w:rsidR="004E597F">
        <w:rPr>
          <w:rFonts w:ascii="Times New Roman" w:hAnsi="Times New Roman" w:cs="Times New Roman"/>
          <w:sz w:val="28"/>
          <w:szCs w:val="28"/>
        </w:rPr>
        <w:t xml:space="preserve">к от </w:t>
      </w:r>
      <w:r w:rsidR="0049351F">
        <w:rPr>
          <w:rFonts w:ascii="Times New Roman" w:hAnsi="Times New Roman" w:cs="Times New Roman"/>
          <w:sz w:val="28"/>
          <w:szCs w:val="28"/>
        </w:rPr>
        <w:t>2 месяцев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 7 лет. Очередности нет. Такое количество   учреждений    обеспечивает потребность детей дошкольного возраста местами в</w:t>
      </w:r>
      <w:r w:rsidR="0049351F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учреждениях. Воспитание и обучение детей в них осуществляли </w:t>
      </w:r>
      <w:r w:rsidR="007850BE">
        <w:rPr>
          <w:rFonts w:ascii="Times New Roman" w:hAnsi="Times New Roman" w:cs="Times New Roman"/>
          <w:sz w:val="28"/>
          <w:szCs w:val="28"/>
        </w:rPr>
        <w:t>22 педагога (19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воспитателей, </w:t>
      </w:r>
      <w:r w:rsidR="007850BE">
        <w:rPr>
          <w:rFonts w:ascii="Times New Roman" w:hAnsi="Times New Roman" w:cs="Times New Roman"/>
          <w:sz w:val="28"/>
          <w:szCs w:val="28"/>
        </w:rPr>
        <w:t>1</w:t>
      </w:r>
      <w:r w:rsidR="005F3C2A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F3C2A">
        <w:rPr>
          <w:rFonts w:ascii="Times New Roman" w:hAnsi="Times New Roman" w:cs="Times New Roman"/>
          <w:sz w:val="28"/>
          <w:szCs w:val="28"/>
        </w:rPr>
        <w:t>ь</w:t>
      </w:r>
      <w:r w:rsidR="00611195" w:rsidRPr="002617E7">
        <w:rPr>
          <w:rFonts w:ascii="Times New Roman" w:hAnsi="Times New Roman" w:cs="Times New Roman"/>
          <w:sz w:val="28"/>
          <w:szCs w:val="28"/>
        </w:rPr>
        <w:t>, 1 логопед,</w:t>
      </w:r>
      <w:r w:rsidR="004E597F">
        <w:rPr>
          <w:rFonts w:ascii="Times New Roman" w:hAnsi="Times New Roman" w:cs="Times New Roman"/>
          <w:sz w:val="28"/>
          <w:szCs w:val="28"/>
        </w:rPr>
        <w:t xml:space="preserve"> </w:t>
      </w:r>
      <w:r w:rsidR="00611195" w:rsidRPr="002617E7">
        <w:rPr>
          <w:rFonts w:ascii="Times New Roman" w:hAnsi="Times New Roman" w:cs="Times New Roman"/>
          <w:sz w:val="28"/>
          <w:szCs w:val="28"/>
        </w:rPr>
        <w:t>1 инструктор по физкультуре)</w:t>
      </w:r>
      <w:r w:rsidRPr="002617E7">
        <w:rPr>
          <w:rFonts w:ascii="Times New Roman" w:hAnsi="Times New Roman" w:cs="Times New Roman"/>
          <w:sz w:val="28"/>
          <w:szCs w:val="28"/>
        </w:rPr>
        <w:t xml:space="preserve">. Охват  детей дошкольными образовательными организациями  в возрасте от 2 месяцев до 7 лет составляет </w:t>
      </w:r>
      <w:r w:rsidRPr="00D44B5F">
        <w:rPr>
          <w:rFonts w:ascii="Times New Roman" w:hAnsi="Times New Roman" w:cs="Times New Roman"/>
          <w:sz w:val="28"/>
          <w:szCs w:val="28"/>
        </w:rPr>
        <w:t>4</w:t>
      </w:r>
      <w:r w:rsidR="00D44B5F" w:rsidRPr="00D44B5F">
        <w:rPr>
          <w:rFonts w:ascii="Times New Roman" w:hAnsi="Times New Roman" w:cs="Times New Roman"/>
          <w:sz w:val="28"/>
          <w:szCs w:val="28"/>
        </w:rPr>
        <w:t>2,3</w:t>
      </w:r>
      <w:r w:rsidRPr="00D44B5F">
        <w:rPr>
          <w:rFonts w:ascii="Times New Roman" w:hAnsi="Times New Roman" w:cs="Times New Roman"/>
          <w:sz w:val="28"/>
          <w:szCs w:val="28"/>
        </w:rPr>
        <w:t xml:space="preserve"> %.</w:t>
      </w:r>
      <w:r w:rsidRPr="002617E7">
        <w:rPr>
          <w:rFonts w:ascii="Times New Roman" w:hAnsi="Times New Roman" w:cs="Times New Roman"/>
          <w:sz w:val="28"/>
          <w:szCs w:val="28"/>
        </w:rPr>
        <w:t xml:space="preserve">  Причина в том, что  в районе  существуют территории </w:t>
      </w:r>
      <w:r w:rsidR="00F71D81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с льготным социально-экономическим статусом, женщины находятся </w:t>
      </w:r>
      <w:r w:rsidR="00B849A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в отпуске по уходу за ребенком до 3-х лет. </w:t>
      </w:r>
    </w:p>
    <w:p w:rsidR="004F287A" w:rsidRPr="002617E7" w:rsidRDefault="00D44B5F" w:rsidP="00B849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7E">
        <w:rPr>
          <w:rFonts w:ascii="Times New Roman" w:hAnsi="Times New Roman" w:cs="Times New Roman"/>
          <w:sz w:val="28"/>
          <w:szCs w:val="28"/>
        </w:rPr>
        <w:t>Д</w:t>
      </w:r>
      <w:r w:rsidR="0011685C" w:rsidRPr="00AF597E">
        <w:rPr>
          <w:rFonts w:ascii="Times New Roman" w:hAnsi="Times New Roman" w:cs="Times New Roman"/>
          <w:sz w:val="28"/>
          <w:szCs w:val="28"/>
        </w:rPr>
        <w:t>ошкольн</w:t>
      </w:r>
      <w:r w:rsidRPr="00AF597E">
        <w:rPr>
          <w:rFonts w:ascii="Times New Roman" w:hAnsi="Times New Roman" w:cs="Times New Roman"/>
          <w:sz w:val="28"/>
          <w:szCs w:val="28"/>
        </w:rPr>
        <w:t>ые о</w:t>
      </w:r>
      <w:r w:rsidR="0011685C" w:rsidRPr="00AF597E">
        <w:rPr>
          <w:rFonts w:ascii="Times New Roman" w:hAnsi="Times New Roman" w:cs="Times New Roman"/>
          <w:sz w:val="28"/>
          <w:szCs w:val="28"/>
        </w:rPr>
        <w:t>бразовательны</w:t>
      </w:r>
      <w:r w:rsidRPr="00AF597E">
        <w:rPr>
          <w:rFonts w:ascii="Times New Roman" w:hAnsi="Times New Roman" w:cs="Times New Roman"/>
          <w:sz w:val="28"/>
          <w:szCs w:val="28"/>
        </w:rPr>
        <w:t>е</w:t>
      </w:r>
      <w:r w:rsidR="0011685C" w:rsidRPr="00AF597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AF597E">
        <w:rPr>
          <w:rFonts w:ascii="Times New Roman" w:hAnsi="Times New Roman" w:cs="Times New Roman"/>
          <w:sz w:val="28"/>
          <w:szCs w:val="28"/>
        </w:rPr>
        <w:t>и</w:t>
      </w:r>
      <w:r w:rsidR="0011685C" w:rsidRPr="00AF597E">
        <w:rPr>
          <w:rFonts w:ascii="Times New Roman" w:hAnsi="Times New Roman" w:cs="Times New Roman"/>
          <w:sz w:val="28"/>
          <w:szCs w:val="28"/>
        </w:rPr>
        <w:t xml:space="preserve"> (учреждения) </w:t>
      </w:r>
      <w:proofErr w:type="spellStart"/>
      <w:r w:rsidR="0011685C" w:rsidRPr="00AF597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1685C" w:rsidRPr="00AF59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97E">
        <w:rPr>
          <w:rFonts w:ascii="Times New Roman" w:hAnsi="Times New Roman" w:cs="Times New Roman"/>
          <w:sz w:val="28"/>
          <w:szCs w:val="28"/>
        </w:rPr>
        <w:t xml:space="preserve"> </w:t>
      </w:r>
      <w:r w:rsidR="0011685C" w:rsidRPr="00AF597E">
        <w:rPr>
          <w:rFonts w:ascii="Times New Roman" w:hAnsi="Times New Roman" w:cs="Times New Roman"/>
          <w:sz w:val="28"/>
          <w:szCs w:val="28"/>
        </w:rPr>
        <w:t>реализую</w:t>
      </w:r>
      <w:r w:rsidRPr="00AF597E">
        <w:rPr>
          <w:rFonts w:ascii="Times New Roman" w:hAnsi="Times New Roman" w:cs="Times New Roman"/>
          <w:sz w:val="28"/>
          <w:szCs w:val="28"/>
        </w:rPr>
        <w:t>т</w:t>
      </w:r>
      <w:r w:rsidR="0011685C" w:rsidRPr="00AF597E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 w:rsidRPr="00D4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49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617E7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>ым государственным образовательным</w:t>
      </w:r>
      <w:r w:rsidRPr="002617E7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1685C" w:rsidRPr="007850BE">
        <w:rPr>
          <w:rFonts w:ascii="Times New Roman" w:hAnsi="Times New Roman" w:cs="Times New Roman"/>
          <w:i/>
          <w:sz w:val="28"/>
          <w:szCs w:val="28"/>
        </w:rPr>
        <w:t>.</w:t>
      </w:r>
      <w:r w:rsidR="0015174A" w:rsidRPr="00785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C17" w:rsidRPr="002617E7">
        <w:rPr>
          <w:rStyle w:val="af1"/>
          <w:rFonts w:eastAsia="Times New Roman"/>
          <w:color w:val="000000"/>
          <w:sz w:val="28"/>
          <w:szCs w:val="28"/>
        </w:rPr>
        <w:t xml:space="preserve">ФГОС дошкольного образования </w:t>
      </w:r>
      <w:r w:rsidR="00AF597E">
        <w:rPr>
          <w:rStyle w:val="af1"/>
          <w:rFonts w:eastAsia="Times New Roman"/>
          <w:color w:val="000000"/>
          <w:sz w:val="28"/>
          <w:szCs w:val="28"/>
        </w:rPr>
        <w:t>предусматривает</w:t>
      </w:r>
      <w:r w:rsidR="00572C17" w:rsidRPr="002617E7">
        <w:rPr>
          <w:rStyle w:val="af1"/>
          <w:rFonts w:eastAsia="Times New Roman"/>
          <w:color w:val="000000"/>
          <w:sz w:val="28"/>
          <w:szCs w:val="28"/>
        </w:rPr>
        <w:t xml:space="preserve"> </w:t>
      </w:r>
      <w:r w:rsidR="00AF597E">
        <w:rPr>
          <w:rStyle w:val="af1"/>
          <w:rFonts w:eastAsia="Times New Roman"/>
          <w:color w:val="000000"/>
          <w:sz w:val="28"/>
          <w:szCs w:val="28"/>
        </w:rPr>
        <w:t>внедрение</w:t>
      </w:r>
      <w:r w:rsidR="00572C17" w:rsidRPr="002617E7">
        <w:rPr>
          <w:rStyle w:val="af1"/>
          <w:rFonts w:eastAsia="Times New Roman"/>
          <w:color w:val="000000"/>
          <w:sz w:val="28"/>
          <w:szCs w:val="28"/>
        </w:rPr>
        <w:t xml:space="preserve"> в практическую деятельность инновационных технологий, новых форм работы с де</w:t>
      </w:r>
      <w:r w:rsidR="007850BE">
        <w:rPr>
          <w:rStyle w:val="af1"/>
          <w:rFonts w:eastAsia="Times New Roman"/>
          <w:color w:val="000000"/>
          <w:sz w:val="28"/>
          <w:szCs w:val="28"/>
        </w:rPr>
        <w:t>тьми и родителями воспитанников</w:t>
      </w:r>
      <w:r w:rsidR="00572C17" w:rsidRPr="002617E7">
        <w:rPr>
          <w:rStyle w:val="af1"/>
          <w:rFonts w:eastAsia="Times New Roman"/>
          <w:color w:val="000000"/>
          <w:sz w:val="28"/>
          <w:szCs w:val="28"/>
        </w:rPr>
        <w:t>.</w:t>
      </w:r>
    </w:p>
    <w:p w:rsidR="0011685C" w:rsidRPr="00AF597E" w:rsidRDefault="0011685C" w:rsidP="00B8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Важную роль в обеспечении системы  образования  района квалифицированными кадрами играет повышение квалификации педагогических и руководящих кадров  О</w:t>
      </w:r>
      <w:r w:rsidR="00B849A5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 ДОУ. От квалификации педагогических кадров, их профессиональной компетенции зависит качество образовательного процесса в О</w:t>
      </w:r>
      <w:r w:rsidR="00B849A5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  ДОУ района. В </w:t>
      </w:r>
      <w:r w:rsidR="0049351F">
        <w:rPr>
          <w:rFonts w:ascii="Times New Roman" w:hAnsi="Times New Roman" w:cs="Times New Roman"/>
          <w:sz w:val="28"/>
          <w:szCs w:val="28"/>
        </w:rPr>
        <w:t xml:space="preserve"> 2016</w:t>
      </w:r>
      <w:r w:rsidR="0015174A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г.</w:t>
      </w:r>
      <w:r w:rsidR="004F287A" w:rsidRPr="002617E7">
        <w:rPr>
          <w:rFonts w:ascii="Times New Roman" w:hAnsi="Times New Roman" w:cs="Times New Roman"/>
          <w:sz w:val="28"/>
          <w:szCs w:val="28"/>
        </w:rPr>
        <w:t xml:space="preserve">  в бюджетном учреждении Орловской области дополнительного профессионального образования </w:t>
      </w:r>
      <w:r w:rsidR="005F325D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AF597E">
        <w:rPr>
          <w:rFonts w:ascii="Times New Roman" w:hAnsi="Times New Roman" w:cs="Times New Roman"/>
          <w:sz w:val="28"/>
          <w:szCs w:val="28"/>
        </w:rPr>
        <w:t xml:space="preserve">3 инструктора по физической культуре </w:t>
      </w:r>
      <w:r w:rsidR="00AF597E" w:rsidRPr="00AF597E">
        <w:rPr>
          <w:rFonts w:ascii="Times New Roman" w:hAnsi="Times New Roman" w:cs="Times New Roman"/>
          <w:sz w:val="28"/>
          <w:szCs w:val="28"/>
        </w:rPr>
        <w:t xml:space="preserve">ДОО </w:t>
      </w:r>
      <w:r w:rsidR="005F3C2A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4F287A" w:rsidRPr="00AF597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AF597E">
        <w:rPr>
          <w:rFonts w:ascii="Times New Roman" w:hAnsi="Times New Roman" w:cs="Times New Roman"/>
          <w:sz w:val="28"/>
          <w:szCs w:val="28"/>
        </w:rPr>
        <w:t>по</w:t>
      </w:r>
      <w:r w:rsidR="004F287A" w:rsidRPr="00AF597E">
        <w:rPr>
          <w:rFonts w:ascii="Times New Roman" w:hAnsi="Times New Roman" w:cs="Times New Roman"/>
          <w:sz w:val="28"/>
          <w:szCs w:val="28"/>
        </w:rPr>
        <w:t xml:space="preserve">дготовку по </w:t>
      </w:r>
      <w:r w:rsidRPr="00AF597E">
        <w:rPr>
          <w:rFonts w:ascii="Times New Roman" w:hAnsi="Times New Roman" w:cs="Times New Roman"/>
          <w:sz w:val="28"/>
          <w:szCs w:val="28"/>
        </w:rPr>
        <w:t xml:space="preserve"> вопросам ФГОС </w:t>
      </w:r>
      <w:proofErr w:type="gramStart"/>
      <w:r w:rsidRPr="00AF59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597E">
        <w:rPr>
          <w:rFonts w:ascii="Times New Roman" w:hAnsi="Times New Roman" w:cs="Times New Roman"/>
          <w:sz w:val="28"/>
          <w:szCs w:val="28"/>
        </w:rPr>
        <w:t>.</w:t>
      </w:r>
    </w:p>
    <w:p w:rsidR="0011685C" w:rsidRPr="002617E7" w:rsidRDefault="0011685C" w:rsidP="00B8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="00611195" w:rsidRPr="002617E7">
        <w:rPr>
          <w:rFonts w:ascii="Times New Roman" w:hAnsi="Times New Roman" w:cs="Times New Roman"/>
          <w:sz w:val="28"/>
          <w:szCs w:val="28"/>
        </w:rPr>
        <w:t>, реализующих программы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</w:t>
      </w:r>
      <w:r w:rsidR="00611195" w:rsidRPr="002617E7">
        <w:rPr>
          <w:rFonts w:ascii="Times New Roman" w:hAnsi="Times New Roman" w:cs="Times New Roman"/>
          <w:sz w:val="28"/>
          <w:szCs w:val="28"/>
        </w:rPr>
        <w:t>кольного образования</w:t>
      </w:r>
      <w:r w:rsidR="00B849A5">
        <w:rPr>
          <w:rFonts w:ascii="Times New Roman" w:hAnsi="Times New Roman" w:cs="Times New Roman"/>
          <w:sz w:val="28"/>
          <w:szCs w:val="28"/>
        </w:rPr>
        <w:t>,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работают 2</w:t>
      </w:r>
      <w:r w:rsidR="0049351F">
        <w:rPr>
          <w:rFonts w:ascii="Times New Roman" w:hAnsi="Times New Roman" w:cs="Times New Roman"/>
          <w:sz w:val="28"/>
          <w:szCs w:val="28"/>
        </w:rPr>
        <w:t>2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9351F">
        <w:rPr>
          <w:rFonts w:ascii="Times New Roman" w:hAnsi="Times New Roman" w:cs="Times New Roman"/>
          <w:sz w:val="28"/>
          <w:szCs w:val="28"/>
        </w:rPr>
        <w:t>а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, </w:t>
      </w:r>
      <w:r w:rsidR="00611195" w:rsidRPr="00AF597E">
        <w:rPr>
          <w:rFonts w:ascii="Times New Roman" w:hAnsi="Times New Roman" w:cs="Times New Roman"/>
          <w:sz w:val="28"/>
          <w:szCs w:val="28"/>
        </w:rPr>
        <w:t>2</w:t>
      </w:r>
      <w:r w:rsidR="00AF597E" w:rsidRPr="00AF597E">
        <w:rPr>
          <w:rFonts w:ascii="Times New Roman" w:hAnsi="Times New Roman" w:cs="Times New Roman"/>
          <w:sz w:val="28"/>
          <w:szCs w:val="28"/>
        </w:rPr>
        <w:t>7</w:t>
      </w:r>
      <w:r w:rsidRPr="00AF597E">
        <w:rPr>
          <w:rFonts w:ascii="Times New Roman" w:hAnsi="Times New Roman" w:cs="Times New Roman"/>
          <w:sz w:val="28"/>
          <w:szCs w:val="28"/>
        </w:rPr>
        <w:t>%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из которых имеют высшее педагогическое образование, среднее специальное педагогическое – </w:t>
      </w:r>
      <w:r w:rsidR="00705074">
        <w:rPr>
          <w:rFonts w:ascii="Times New Roman" w:hAnsi="Times New Roman" w:cs="Times New Roman"/>
          <w:sz w:val="28"/>
          <w:szCs w:val="28"/>
        </w:rPr>
        <w:t xml:space="preserve">45 </w:t>
      </w:r>
      <w:r w:rsidRPr="002617E7">
        <w:rPr>
          <w:rFonts w:ascii="Times New Roman" w:hAnsi="Times New Roman" w:cs="Times New Roman"/>
          <w:sz w:val="28"/>
          <w:szCs w:val="28"/>
        </w:rPr>
        <w:t xml:space="preserve">%. </w:t>
      </w:r>
      <w:r w:rsidR="005A6EDE">
        <w:rPr>
          <w:rFonts w:ascii="Times New Roman" w:hAnsi="Times New Roman" w:cs="Times New Roman"/>
          <w:sz w:val="28"/>
          <w:szCs w:val="28"/>
        </w:rPr>
        <w:t>73</w:t>
      </w:r>
      <w:r w:rsidRPr="002617E7">
        <w:rPr>
          <w:rFonts w:ascii="Times New Roman" w:hAnsi="Times New Roman" w:cs="Times New Roman"/>
          <w:sz w:val="28"/>
          <w:szCs w:val="28"/>
        </w:rPr>
        <w:t xml:space="preserve">% педагогов аттестованы на 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высшую и </w:t>
      </w:r>
      <w:r w:rsidRPr="002617E7">
        <w:rPr>
          <w:rFonts w:ascii="Times New Roman" w:hAnsi="Times New Roman" w:cs="Times New Roman"/>
          <w:sz w:val="28"/>
          <w:szCs w:val="28"/>
        </w:rPr>
        <w:t>первую  квалификационные категории, 2</w:t>
      </w:r>
      <w:r w:rsidR="005A6EDE">
        <w:rPr>
          <w:rFonts w:ascii="Times New Roman" w:hAnsi="Times New Roman" w:cs="Times New Roman"/>
          <w:sz w:val="28"/>
          <w:szCs w:val="28"/>
        </w:rPr>
        <w:t xml:space="preserve">7 </w:t>
      </w:r>
      <w:r w:rsidRPr="002617E7">
        <w:rPr>
          <w:rFonts w:ascii="Times New Roman" w:hAnsi="Times New Roman" w:cs="Times New Roman"/>
          <w:sz w:val="28"/>
          <w:szCs w:val="28"/>
        </w:rPr>
        <w:t>%</w:t>
      </w:r>
      <w:r w:rsidR="00B849A5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-</w:t>
      </w:r>
      <w:r w:rsidRPr="002617E7">
        <w:rPr>
          <w:rFonts w:ascii="Times New Roman" w:hAnsi="Times New Roman" w:cs="Times New Roman"/>
          <w:sz w:val="28"/>
          <w:szCs w:val="28"/>
        </w:rPr>
        <w:lastRenderedPageBreak/>
        <w:t xml:space="preserve">подтвердили соответствие занимаемой должности. Вакансий нет. В расчете на одного </w:t>
      </w:r>
      <w:r w:rsidR="00CA0574" w:rsidRPr="002617E7">
        <w:rPr>
          <w:rFonts w:ascii="Times New Roman" w:hAnsi="Times New Roman" w:cs="Times New Roman"/>
          <w:sz w:val="28"/>
          <w:szCs w:val="28"/>
        </w:rPr>
        <w:t>воспитателя</w:t>
      </w:r>
      <w:r w:rsidRPr="002617E7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49351F">
        <w:rPr>
          <w:rFonts w:ascii="Times New Roman" w:hAnsi="Times New Roman" w:cs="Times New Roman"/>
          <w:sz w:val="28"/>
          <w:szCs w:val="28"/>
        </w:rPr>
        <w:t>10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1685C" w:rsidRPr="002617E7" w:rsidRDefault="0011685C" w:rsidP="00B8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ab/>
        <w:t>Все ОУ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, реализующие программы дошкольного образования 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имеют водоснабжение, центральное отопление и канализацию. Большинство ОУ имеют физкультурные залы.  </w:t>
      </w:r>
    </w:p>
    <w:p w:rsidR="0011685C" w:rsidRPr="002617E7" w:rsidRDefault="0011685C" w:rsidP="00B8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Лица с ограниченными возможностями здоровья и инвалиды 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 дошкольные группы</w:t>
      </w:r>
      <w:r w:rsidRPr="002617E7">
        <w:rPr>
          <w:rFonts w:ascii="Times New Roman" w:hAnsi="Times New Roman" w:cs="Times New Roman"/>
          <w:sz w:val="28"/>
          <w:szCs w:val="28"/>
        </w:rPr>
        <w:t xml:space="preserve"> не посещают. Заявлений  и обращений от родителей (законных представителей) о предоставлении мест  для такой категории детей в 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учреждения, реализующие программы дошкольного образования </w:t>
      </w:r>
      <w:r w:rsidR="00B849A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D5A3F" w:rsidRPr="005A6EDE" w:rsidRDefault="0011685C" w:rsidP="00B8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EDE">
        <w:rPr>
          <w:rFonts w:ascii="Times New Roman" w:hAnsi="Times New Roman" w:cs="Times New Roman"/>
          <w:sz w:val="28"/>
          <w:szCs w:val="28"/>
        </w:rPr>
        <w:t>Анализ детской заболеваемости и посещаемости</w:t>
      </w:r>
      <w:r w:rsidR="00CD5A3F" w:rsidRPr="005A6EDE">
        <w:rPr>
          <w:rFonts w:ascii="Times New Roman" w:hAnsi="Times New Roman" w:cs="Times New Roman"/>
          <w:sz w:val="28"/>
          <w:szCs w:val="28"/>
        </w:rPr>
        <w:t xml:space="preserve">  в  дошкольных группах  с 201</w:t>
      </w:r>
      <w:r w:rsidR="004A109D" w:rsidRPr="005A6EDE">
        <w:rPr>
          <w:rFonts w:ascii="Times New Roman" w:hAnsi="Times New Roman" w:cs="Times New Roman"/>
          <w:sz w:val="28"/>
          <w:szCs w:val="28"/>
        </w:rPr>
        <w:t xml:space="preserve">6 </w:t>
      </w:r>
      <w:r w:rsidR="002617E7" w:rsidRPr="005A6EDE">
        <w:rPr>
          <w:rFonts w:ascii="Times New Roman" w:hAnsi="Times New Roman" w:cs="Times New Roman"/>
          <w:sz w:val="28"/>
          <w:szCs w:val="28"/>
        </w:rPr>
        <w:t>г.</w:t>
      </w:r>
      <w:r w:rsidRPr="005A6EDE">
        <w:rPr>
          <w:rFonts w:ascii="Times New Roman" w:hAnsi="Times New Roman" w:cs="Times New Roman"/>
          <w:sz w:val="28"/>
          <w:szCs w:val="28"/>
        </w:rPr>
        <w:t xml:space="preserve"> по 201</w:t>
      </w:r>
      <w:r w:rsidR="004A109D" w:rsidRPr="005A6EDE">
        <w:rPr>
          <w:rFonts w:ascii="Times New Roman" w:hAnsi="Times New Roman" w:cs="Times New Roman"/>
          <w:sz w:val="28"/>
          <w:szCs w:val="28"/>
        </w:rPr>
        <w:t xml:space="preserve">5 </w:t>
      </w:r>
      <w:r w:rsidRPr="005A6EDE">
        <w:rPr>
          <w:rFonts w:ascii="Times New Roman" w:hAnsi="Times New Roman" w:cs="Times New Roman"/>
          <w:sz w:val="28"/>
          <w:szCs w:val="28"/>
        </w:rPr>
        <w:t>г. показывает</w:t>
      </w:r>
      <w:r w:rsidR="00CD5A3F" w:rsidRPr="005A6EDE">
        <w:rPr>
          <w:rFonts w:ascii="Times New Roman" w:hAnsi="Times New Roman" w:cs="Times New Roman"/>
          <w:sz w:val="28"/>
          <w:szCs w:val="28"/>
        </w:rPr>
        <w:t xml:space="preserve"> уменьшение (</w:t>
      </w:r>
      <w:r w:rsidR="005A6EDE" w:rsidRPr="005A6EDE">
        <w:rPr>
          <w:rFonts w:ascii="Times New Roman" w:hAnsi="Times New Roman" w:cs="Times New Roman"/>
          <w:sz w:val="28"/>
          <w:szCs w:val="28"/>
        </w:rPr>
        <w:t>7</w:t>
      </w:r>
      <w:r w:rsidR="00CD5A3F" w:rsidRPr="005A6EDE">
        <w:rPr>
          <w:rFonts w:ascii="Times New Roman" w:hAnsi="Times New Roman" w:cs="Times New Roman"/>
          <w:sz w:val="28"/>
          <w:szCs w:val="28"/>
        </w:rPr>
        <w:t>,</w:t>
      </w:r>
      <w:r w:rsidR="009800FD">
        <w:rPr>
          <w:rFonts w:ascii="Times New Roman" w:hAnsi="Times New Roman" w:cs="Times New Roman"/>
          <w:sz w:val="28"/>
          <w:szCs w:val="28"/>
        </w:rPr>
        <w:t>7</w:t>
      </w:r>
      <w:r w:rsidR="00CD5A3F" w:rsidRPr="005A6EDE">
        <w:rPr>
          <w:rFonts w:ascii="Times New Roman" w:hAnsi="Times New Roman" w:cs="Times New Roman"/>
          <w:sz w:val="28"/>
          <w:szCs w:val="28"/>
        </w:rPr>
        <w:t xml:space="preserve"> дня на 1 ребенка </w:t>
      </w:r>
      <w:r w:rsidR="00B849A5">
        <w:rPr>
          <w:rFonts w:ascii="Times New Roman" w:hAnsi="Times New Roman" w:cs="Times New Roman"/>
          <w:sz w:val="28"/>
          <w:szCs w:val="28"/>
        </w:rPr>
        <w:br/>
      </w:r>
      <w:r w:rsidR="00CD5A3F" w:rsidRPr="005A6EDE">
        <w:rPr>
          <w:rFonts w:ascii="Times New Roman" w:hAnsi="Times New Roman" w:cs="Times New Roman"/>
          <w:sz w:val="28"/>
          <w:szCs w:val="28"/>
        </w:rPr>
        <w:t>в году). Произошло это в связи с уменьшением заболеваемости населения района  ОРЗ и ОРВИ   в 201</w:t>
      </w:r>
      <w:r w:rsidR="005A6EDE" w:rsidRPr="005A6EDE">
        <w:rPr>
          <w:rFonts w:ascii="Times New Roman" w:hAnsi="Times New Roman" w:cs="Times New Roman"/>
          <w:sz w:val="28"/>
          <w:szCs w:val="28"/>
        </w:rPr>
        <w:t>5</w:t>
      </w:r>
      <w:r w:rsidR="00CD5A3F" w:rsidRPr="005A6EDE">
        <w:rPr>
          <w:rFonts w:ascii="Times New Roman" w:hAnsi="Times New Roman" w:cs="Times New Roman"/>
          <w:sz w:val="28"/>
          <w:szCs w:val="28"/>
        </w:rPr>
        <w:t xml:space="preserve"> г. и  проведением капитального  ремонта БДОУ Троснянского детского сада «Родничок»</w:t>
      </w:r>
      <w:r w:rsidR="00DA346B" w:rsidRPr="005A6EDE">
        <w:rPr>
          <w:rFonts w:ascii="Times New Roman" w:hAnsi="Times New Roman" w:cs="Times New Roman"/>
          <w:sz w:val="28"/>
          <w:szCs w:val="28"/>
        </w:rPr>
        <w:t>, в котором температурный режим  стал  соответств</w:t>
      </w:r>
      <w:r w:rsidR="00AB5C5E" w:rsidRPr="005A6EDE">
        <w:rPr>
          <w:rFonts w:ascii="Times New Roman" w:hAnsi="Times New Roman" w:cs="Times New Roman"/>
          <w:sz w:val="28"/>
          <w:szCs w:val="28"/>
        </w:rPr>
        <w:t xml:space="preserve">овать требованиям </w:t>
      </w:r>
      <w:r w:rsidR="00DA346B" w:rsidRPr="005A6EDE">
        <w:rPr>
          <w:rFonts w:ascii="Times New Roman" w:hAnsi="Times New Roman" w:cs="Times New Roman"/>
          <w:sz w:val="28"/>
          <w:szCs w:val="28"/>
        </w:rPr>
        <w:t xml:space="preserve"> Са</w:t>
      </w:r>
      <w:r w:rsidR="00BA7879" w:rsidRPr="005A6EDE">
        <w:rPr>
          <w:rFonts w:ascii="Times New Roman" w:hAnsi="Times New Roman" w:cs="Times New Roman"/>
          <w:sz w:val="28"/>
          <w:szCs w:val="28"/>
        </w:rPr>
        <w:t>нП</w:t>
      </w:r>
      <w:r w:rsidR="00DA346B" w:rsidRPr="005A6EDE">
        <w:rPr>
          <w:rFonts w:ascii="Times New Roman" w:hAnsi="Times New Roman" w:cs="Times New Roman"/>
          <w:sz w:val="28"/>
          <w:szCs w:val="28"/>
        </w:rPr>
        <w:t>и</w:t>
      </w:r>
      <w:r w:rsidR="00BA7879" w:rsidRPr="005A6EDE">
        <w:rPr>
          <w:rFonts w:ascii="Times New Roman" w:hAnsi="Times New Roman" w:cs="Times New Roman"/>
          <w:sz w:val="28"/>
          <w:szCs w:val="28"/>
        </w:rPr>
        <w:t>На.</w:t>
      </w:r>
    </w:p>
    <w:p w:rsidR="0011685C" w:rsidRPr="009800FD" w:rsidRDefault="0011685C" w:rsidP="00B8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0FD">
        <w:rPr>
          <w:rFonts w:ascii="Times New Roman" w:hAnsi="Times New Roman" w:cs="Times New Roman"/>
          <w:sz w:val="28"/>
          <w:szCs w:val="28"/>
        </w:rPr>
        <w:t xml:space="preserve">Посещаемость в среднем составляла </w:t>
      </w:r>
      <w:r w:rsidR="009800FD" w:rsidRPr="009800FD">
        <w:rPr>
          <w:rFonts w:ascii="Times New Roman" w:hAnsi="Times New Roman" w:cs="Times New Roman"/>
          <w:sz w:val="28"/>
          <w:szCs w:val="28"/>
        </w:rPr>
        <w:t>64,3</w:t>
      </w:r>
      <w:r w:rsidRPr="009800FD">
        <w:rPr>
          <w:rFonts w:ascii="Times New Roman" w:hAnsi="Times New Roman" w:cs="Times New Roman"/>
          <w:sz w:val="28"/>
          <w:szCs w:val="28"/>
        </w:rPr>
        <w:t>%.</w:t>
      </w:r>
    </w:p>
    <w:p w:rsidR="0011685C" w:rsidRPr="002617E7" w:rsidRDefault="00435EDB" w:rsidP="00FA3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За 201</w:t>
      </w:r>
      <w:r w:rsidR="008F6C5A">
        <w:rPr>
          <w:rFonts w:ascii="Times New Roman" w:hAnsi="Times New Roman" w:cs="Times New Roman"/>
          <w:sz w:val="28"/>
          <w:szCs w:val="28"/>
        </w:rPr>
        <w:t>6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год затраты на содержание детей дошкол</w:t>
      </w:r>
      <w:r w:rsidRPr="002617E7">
        <w:rPr>
          <w:rFonts w:ascii="Times New Roman" w:hAnsi="Times New Roman" w:cs="Times New Roman"/>
          <w:sz w:val="28"/>
          <w:szCs w:val="28"/>
        </w:rPr>
        <w:t xml:space="preserve">ьного возраста   </w:t>
      </w:r>
      <w:r w:rsidR="00FA3322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в муниципальном  бюджетном дошкольном образовательном учреждении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 района  составили </w:t>
      </w:r>
      <w:r w:rsidRPr="002617E7">
        <w:rPr>
          <w:rFonts w:ascii="Times New Roman" w:hAnsi="Times New Roman" w:cs="Times New Roman"/>
          <w:sz w:val="28"/>
          <w:szCs w:val="28"/>
        </w:rPr>
        <w:t>8</w:t>
      </w:r>
      <w:r w:rsidR="008F6C5A">
        <w:rPr>
          <w:rFonts w:ascii="Times New Roman" w:hAnsi="Times New Roman" w:cs="Times New Roman"/>
          <w:sz w:val="28"/>
          <w:szCs w:val="28"/>
        </w:rPr>
        <w:t> </w:t>
      </w:r>
      <w:r w:rsidRPr="002617E7">
        <w:rPr>
          <w:rFonts w:ascii="Times New Roman" w:hAnsi="Times New Roman" w:cs="Times New Roman"/>
          <w:sz w:val="28"/>
          <w:szCs w:val="28"/>
        </w:rPr>
        <w:t>9</w:t>
      </w:r>
      <w:r w:rsidR="008F6C5A">
        <w:rPr>
          <w:rFonts w:ascii="Times New Roman" w:hAnsi="Times New Roman" w:cs="Times New Roman"/>
          <w:sz w:val="28"/>
          <w:szCs w:val="28"/>
        </w:rPr>
        <w:t>51,</w:t>
      </w:r>
      <w:r w:rsidRPr="002617E7">
        <w:rPr>
          <w:rFonts w:ascii="Times New Roman" w:hAnsi="Times New Roman" w:cs="Times New Roman"/>
          <w:sz w:val="28"/>
          <w:szCs w:val="28"/>
        </w:rPr>
        <w:t>2</w:t>
      </w:r>
      <w:r w:rsidR="008F6C5A">
        <w:rPr>
          <w:rFonts w:ascii="Times New Roman" w:hAnsi="Times New Roman" w:cs="Times New Roman"/>
          <w:sz w:val="28"/>
          <w:szCs w:val="28"/>
        </w:rPr>
        <w:t xml:space="preserve"> тыс.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руб.  В расчете на одного воспитанника составляет: </w:t>
      </w:r>
      <w:r w:rsidR="00DC37EA" w:rsidRPr="00DC37EA">
        <w:rPr>
          <w:rFonts w:ascii="Times New Roman" w:hAnsi="Times New Roman" w:cs="Times New Roman"/>
          <w:sz w:val="28"/>
          <w:szCs w:val="28"/>
        </w:rPr>
        <w:t xml:space="preserve">85,2 </w:t>
      </w:r>
      <w:r w:rsidR="008F6C5A" w:rsidRPr="00DC37EA">
        <w:rPr>
          <w:rFonts w:ascii="Times New Roman" w:hAnsi="Times New Roman" w:cs="Times New Roman"/>
          <w:sz w:val="28"/>
          <w:szCs w:val="28"/>
        </w:rPr>
        <w:t>тыс</w:t>
      </w:r>
      <w:r w:rsidR="008F6C5A">
        <w:rPr>
          <w:rFonts w:ascii="Times New Roman" w:hAnsi="Times New Roman" w:cs="Times New Roman"/>
          <w:sz w:val="28"/>
          <w:szCs w:val="28"/>
        </w:rPr>
        <w:t>.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руб. Родительской платы поступило </w:t>
      </w:r>
      <w:r w:rsidR="00DC37EA">
        <w:rPr>
          <w:rFonts w:ascii="Times New Roman" w:hAnsi="Times New Roman" w:cs="Times New Roman"/>
          <w:sz w:val="28"/>
          <w:szCs w:val="28"/>
        </w:rPr>
        <w:t>642</w:t>
      </w:r>
      <w:r w:rsidR="008F6C5A">
        <w:rPr>
          <w:rFonts w:ascii="Times New Roman" w:hAnsi="Times New Roman" w:cs="Times New Roman"/>
          <w:sz w:val="28"/>
          <w:szCs w:val="28"/>
        </w:rPr>
        <w:t>,</w:t>
      </w:r>
      <w:r w:rsidR="00DC37EA">
        <w:rPr>
          <w:rFonts w:ascii="Times New Roman" w:hAnsi="Times New Roman" w:cs="Times New Roman"/>
          <w:sz w:val="28"/>
          <w:szCs w:val="28"/>
        </w:rPr>
        <w:t>8</w:t>
      </w:r>
      <w:r w:rsidR="008F6C5A">
        <w:rPr>
          <w:rFonts w:ascii="Times New Roman" w:hAnsi="Times New Roman" w:cs="Times New Roman"/>
          <w:sz w:val="28"/>
          <w:szCs w:val="28"/>
        </w:rPr>
        <w:t xml:space="preserve"> тыс. 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руб. </w:t>
      </w:r>
      <w:r w:rsidRPr="002617E7">
        <w:rPr>
          <w:rFonts w:ascii="Times New Roman" w:hAnsi="Times New Roman" w:cs="Times New Roman"/>
          <w:sz w:val="28"/>
          <w:szCs w:val="28"/>
        </w:rPr>
        <w:t xml:space="preserve"> </w:t>
      </w:r>
      <w:r w:rsidR="0011685C" w:rsidRPr="002617E7">
        <w:rPr>
          <w:rFonts w:ascii="Times New Roman" w:hAnsi="Times New Roman" w:cs="Times New Roman"/>
          <w:sz w:val="28"/>
          <w:szCs w:val="28"/>
        </w:rPr>
        <w:t>Удельный вес р</w:t>
      </w:r>
      <w:r w:rsidRPr="002617E7">
        <w:rPr>
          <w:rFonts w:ascii="Times New Roman" w:hAnsi="Times New Roman" w:cs="Times New Roman"/>
          <w:sz w:val="28"/>
          <w:szCs w:val="28"/>
        </w:rPr>
        <w:t xml:space="preserve">одительской платы составляет </w:t>
      </w:r>
      <w:r w:rsidR="008F6C5A">
        <w:rPr>
          <w:rFonts w:ascii="Times New Roman" w:hAnsi="Times New Roman" w:cs="Times New Roman"/>
          <w:sz w:val="28"/>
          <w:szCs w:val="28"/>
        </w:rPr>
        <w:t xml:space="preserve"> 8</w:t>
      </w:r>
      <w:r w:rsidRPr="002617E7">
        <w:rPr>
          <w:rFonts w:ascii="Times New Roman" w:hAnsi="Times New Roman" w:cs="Times New Roman"/>
          <w:sz w:val="28"/>
          <w:szCs w:val="28"/>
        </w:rPr>
        <w:t>,</w:t>
      </w:r>
      <w:r w:rsidR="008F6C5A">
        <w:rPr>
          <w:rFonts w:ascii="Times New Roman" w:hAnsi="Times New Roman" w:cs="Times New Roman"/>
          <w:sz w:val="28"/>
          <w:szCs w:val="28"/>
        </w:rPr>
        <w:t xml:space="preserve">7 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B1C0E" w:rsidRPr="002617E7" w:rsidRDefault="0011685C" w:rsidP="00FA332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Все здания БДОУ находятся в удовлетворительном состоянии </w:t>
      </w:r>
      <w:r w:rsidR="00FA3322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и не требуют капитального ремонта.  </w:t>
      </w:r>
    </w:p>
    <w:p w:rsidR="006B1C0E" w:rsidRPr="002617E7" w:rsidRDefault="006B1C0E" w:rsidP="006B1C0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tab/>
        <w:t>В районе работает региональный информационный ресурс</w:t>
      </w:r>
      <w:r w:rsidR="00B26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(Электронный детский сад), обеспечивающий прием заявлений, уч</w:t>
      </w:r>
      <w:r w:rsidR="00B26328">
        <w:rPr>
          <w:rFonts w:ascii="Times New Roman" w:eastAsia="Times New Roman" w:hAnsi="Times New Roman" w:cs="Times New Roman"/>
          <w:sz w:val="28"/>
          <w:szCs w:val="28"/>
        </w:rPr>
        <w:t>ет детей, находящихся в очереди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, постановку на учет и зачисление детей в дошкольные образовательные учреждения, реализующие программы дошкольного образования.</w:t>
      </w:r>
    </w:p>
    <w:p w:rsidR="0011685C" w:rsidRPr="002758EE" w:rsidRDefault="0011685C" w:rsidP="00635BE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     </w:t>
      </w:r>
      <w:r w:rsidRPr="006D6F3E">
        <w:rPr>
          <w:rFonts w:ascii="Times New Roman" w:hAnsi="Times New Roman" w:cs="Times New Roman"/>
          <w:b/>
          <w:sz w:val="28"/>
          <w:szCs w:val="28"/>
        </w:rPr>
        <w:t>2.2.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72734">
        <w:rPr>
          <w:rFonts w:ascii="Times New Roman" w:eastAsia="Times New Roman" w:hAnsi="Times New Roman" w:cs="Times New Roman"/>
          <w:sz w:val="28"/>
          <w:szCs w:val="28"/>
        </w:rPr>
        <w:t>Троснянском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 районе уровень доступности начального общего образования, основного общего образования и среднего обще</w:t>
      </w:r>
      <w:r w:rsidR="002758EE">
        <w:rPr>
          <w:rFonts w:ascii="Times New Roman" w:eastAsia="Times New Roman" w:hAnsi="Times New Roman" w:cs="Times New Roman"/>
          <w:sz w:val="28"/>
          <w:szCs w:val="28"/>
        </w:rPr>
        <w:t>го образования составляет 100 %. О</w:t>
      </w:r>
      <w:r w:rsidRPr="00E72734">
        <w:rPr>
          <w:rFonts w:ascii="Times New Roman" w:hAnsi="Times New Roman" w:cs="Times New Roman"/>
          <w:sz w:val="28"/>
          <w:szCs w:val="28"/>
        </w:rPr>
        <w:t>бщая  ч</w:t>
      </w:r>
      <w:r w:rsidR="0015174A">
        <w:rPr>
          <w:rFonts w:ascii="Times New Roman" w:hAnsi="Times New Roman" w:cs="Times New Roman"/>
          <w:sz w:val="28"/>
          <w:szCs w:val="28"/>
        </w:rPr>
        <w:t>исленность  учащихся  составляла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="0015174A">
        <w:rPr>
          <w:rFonts w:ascii="Times New Roman" w:hAnsi="Times New Roman" w:cs="Times New Roman"/>
          <w:sz w:val="28"/>
          <w:szCs w:val="28"/>
        </w:rPr>
        <w:t>778</w:t>
      </w:r>
      <w:r w:rsidRPr="00E72734">
        <w:rPr>
          <w:rFonts w:ascii="Times New Roman" w:hAnsi="Times New Roman" w:cs="Times New Roman"/>
          <w:sz w:val="28"/>
          <w:szCs w:val="28"/>
        </w:rPr>
        <w:t xml:space="preserve">, численность  </w:t>
      </w:r>
      <w:r w:rsidR="00E5704E">
        <w:rPr>
          <w:rFonts w:ascii="Times New Roman" w:hAnsi="Times New Roman" w:cs="Times New Roman"/>
          <w:sz w:val="28"/>
          <w:szCs w:val="28"/>
        </w:rPr>
        <w:t>об</w:t>
      </w:r>
      <w:r w:rsidRPr="00E72734">
        <w:rPr>
          <w:rFonts w:ascii="Times New Roman" w:hAnsi="Times New Roman" w:cs="Times New Roman"/>
          <w:sz w:val="28"/>
          <w:szCs w:val="28"/>
        </w:rPr>
        <w:t>уча</w:t>
      </w:r>
      <w:r w:rsidR="00E5704E">
        <w:rPr>
          <w:rFonts w:ascii="Times New Roman" w:hAnsi="Times New Roman" w:cs="Times New Roman"/>
          <w:sz w:val="28"/>
          <w:szCs w:val="28"/>
        </w:rPr>
        <w:t>ю</w:t>
      </w:r>
      <w:r w:rsidRPr="00E72734">
        <w:rPr>
          <w:rFonts w:ascii="Times New Roman" w:hAnsi="Times New Roman" w:cs="Times New Roman"/>
          <w:sz w:val="28"/>
          <w:szCs w:val="28"/>
        </w:rPr>
        <w:t xml:space="preserve">щихся  </w:t>
      </w:r>
      <w:r w:rsidR="0015174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E72734">
        <w:rPr>
          <w:rFonts w:ascii="Times New Roman" w:hAnsi="Times New Roman" w:cs="Times New Roman"/>
          <w:sz w:val="28"/>
          <w:szCs w:val="28"/>
        </w:rPr>
        <w:t>- 3</w:t>
      </w:r>
      <w:r w:rsidR="005F325D">
        <w:rPr>
          <w:rFonts w:ascii="Times New Roman" w:hAnsi="Times New Roman" w:cs="Times New Roman"/>
          <w:sz w:val="28"/>
          <w:szCs w:val="28"/>
        </w:rPr>
        <w:t>3</w:t>
      </w:r>
      <w:r w:rsidR="0015174A">
        <w:rPr>
          <w:rFonts w:ascii="Times New Roman" w:hAnsi="Times New Roman" w:cs="Times New Roman"/>
          <w:sz w:val="28"/>
          <w:szCs w:val="28"/>
        </w:rPr>
        <w:t>0</w:t>
      </w:r>
      <w:r w:rsidRPr="00E72734">
        <w:rPr>
          <w:rFonts w:ascii="Times New Roman" w:hAnsi="Times New Roman" w:cs="Times New Roman"/>
          <w:sz w:val="28"/>
          <w:szCs w:val="28"/>
        </w:rPr>
        <w:t xml:space="preserve">, численность  </w:t>
      </w:r>
      <w:r w:rsidR="00E5704E">
        <w:rPr>
          <w:rFonts w:ascii="Times New Roman" w:hAnsi="Times New Roman" w:cs="Times New Roman"/>
          <w:sz w:val="28"/>
          <w:szCs w:val="28"/>
        </w:rPr>
        <w:t>об</w:t>
      </w:r>
      <w:r w:rsidR="00E5704E" w:rsidRPr="00E72734">
        <w:rPr>
          <w:rFonts w:ascii="Times New Roman" w:hAnsi="Times New Roman" w:cs="Times New Roman"/>
          <w:sz w:val="28"/>
          <w:szCs w:val="28"/>
        </w:rPr>
        <w:t>уча</w:t>
      </w:r>
      <w:r w:rsidR="00E5704E">
        <w:rPr>
          <w:rFonts w:ascii="Times New Roman" w:hAnsi="Times New Roman" w:cs="Times New Roman"/>
          <w:sz w:val="28"/>
          <w:szCs w:val="28"/>
        </w:rPr>
        <w:t>ю</w:t>
      </w:r>
      <w:r w:rsidR="00E5704E" w:rsidRPr="00E72734">
        <w:rPr>
          <w:rFonts w:ascii="Times New Roman" w:hAnsi="Times New Roman" w:cs="Times New Roman"/>
          <w:sz w:val="28"/>
          <w:szCs w:val="28"/>
        </w:rPr>
        <w:t>щихся</w:t>
      </w:r>
      <w:r w:rsidR="00E5704E">
        <w:rPr>
          <w:rFonts w:ascii="Times New Roman" w:hAnsi="Times New Roman" w:cs="Times New Roman"/>
          <w:sz w:val="28"/>
          <w:szCs w:val="28"/>
        </w:rPr>
        <w:t xml:space="preserve"> </w:t>
      </w:r>
      <w:r w:rsidR="0015174A">
        <w:rPr>
          <w:rFonts w:ascii="Times New Roman" w:hAnsi="Times New Roman" w:cs="Times New Roman"/>
          <w:sz w:val="28"/>
          <w:szCs w:val="28"/>
        </w:rPr>
        <w:t>основного общего образования - 381</w:t>
      </w:r>
      <w:r w:rsidRPr="00E72734">
        <w:rPr>
          <w:rFonts w:ascii="Times New Roman" w:hAnsi="Times New Roman" w:cs="Times New Roman"/>
          <w:sz w:val="28"/>
          <w:szCs w:val="28"/>
        </w:rPr>
        <w:t xml:space="preserve">, численность  </w:t>
      </w:r>
      <w:r w:rsidR="00E5704E">
        <w:rPr>
          <w:rFonts w:ascii="Times New Roman" w:hAnsi="Times New Roman" w:cs="Times New Roman"/>
          <w:sz w:val="28"/>
          <w:szCs w:val="28"/>
        </w:rPr>
        <w:t>об</w:t>
      </w:r>
      <w:r w:rsidR="00E5704E" w:rsidRPr="00E72734">
        <w:rPr>
          <w:rFonts w:ascii="Times New Roman" w:hAnsi="Times New Roman" w:cs="Times New Roman"/>
          <w:sz w:val="28"/>
          <w:szCs w:val="28"/>
        </w:rPr>
        <w:t>уча</w:t>
      </w:r>
      <w:r w:rsidR="00E5704E">
        <w:rPr>
          <w:rFonts w:ascii="Times New Roman" w:hAnsi="Times New Roman" w:cs="Times New Roman"/>
          <w:sz w:val="28"/>
          <w:szCs w:val="28"/>
        </w:rPr>
        <w:t>ю</w:t>
      </w:r>
      <w:r w:rsidR="00E5704E" w:rsidRPr="00E72734">
        <w:rPr>
          <w:rFonts w:ascii="Times New Roman" w:hAnsi="Times New Roman" w:cs="Times New Roman"/>
          <w:sz w:val="28"/>
          <w:szCs w:val="28"/>
        </w:rPr>
        <w:t>щихся</w:t>
      </w:r>
      <w:r w:rsidR="00E5704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– 67</w:t>
      </w:r>
      <w:r w:rsidRPr="00E72734">
        <w:rPr>
          <w:rFonts w:ascii="Times New Roman" w:hAnsi="Times New Roman" w:cs="Times New Roman"/>
          <w:sz w:val="28"/>
          <w:szCs w:val="28"/>
        </w:rPr>
        <w:t xml:space="preserve">.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В сравнении </w:t>
      </w:r>
      <w:r w:rsidR="00635BE3">
        <w:rPr>
          <w:rFonts w:ascii="Times New Roman" w:eastAsia="Times New Roman" w:hAnsi="Times New Roman" w:cs="Times New Roman"/>
          <w:sz w:val="28"/>
          <w:szCs w:val="28"/>
        </w:rPr>
        <w:br/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с 201</w:t>
      </w:r>
      <w:r w:rsidR="00E570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 годом (8</w:t>
      </w:r>
      <w:r w:rsidR="002758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4 чел.) численность обучающихся уменьшилась на </w:t>
      </w:r>
      <w:r w:rsidR="00D0422F" w:rsidRPr="00A037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3796"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="002758EE">
        <w:rPr>
          <w:rFonts w:ascii="Times New Roman" w:hAnsi="Times New Roman" w:cs="Times New Roman"/>
          <w:sz w:val="28"/>
          <w:szCs w:val="28"/>
        </w:rPr>
        <w:t>О</w:t>
      </w:r>
      <w:r w:rsidRPr="00E72734">
        <w:rPr>
          <w:rFonts w:ascii="Times New Roman" w:hAnsi="Times New Roman" w:cs="Times New Roman"/>
          <w:sz w:val="28"/>
          <w:szCs w:val="28"/>
        </w:rPr>
        <w:t>бучающихся  в  классах  с  профильным  или  углубленным  изучением  отдельных  предметов  нет</w:t>
      </w:r>
      <w:r w:rsidR="002758EE">
        <w:rPr>
          <w:rFonts w:ascii="Times New Roman" w:hAnsi="Times New Roman" w:cs="Times New Roman"/>
          <w:sz w:val="28"/>
          <w:szCs w:val="28"/>
        </w:rPr>
        <w:t>.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85C" w:rsidRPr="00E72734" w:rsidRDefault="0011685C" w:rsidP="00635B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На 31.12.201</w:t>
      </w:r>
      <w:r w:rsidR="002758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года функционировало 9 общеобразовательных школ. Из числа общеобразовательных школ: 8 - средних и 1 –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>. 5 школ расположены в типовых зданиях, 4 школы – в нетиповых.</w:t>
      </w:r>
      <w:r w:rsidRPr="00E72734">
        <w:rPr>
          <w:rFonts w:ascii="Times New Roman" w:hAnsi="Times New Roman" w:cs="Times New Roman"/>
          <w:sz w:val="28"/>
          <w:szCs w:val="28"/>
        </w:rPr>
        <w:t xml:space="preserve"> Общая площадь всех помещений общеобразовательных  учреждений в расчете на одного учащегося составил</w:t>
      </w:r>
      <w:r w:rsidR="002758EE">
        <w:rPr>
          <w:rFonts w:ascii="Times New Roman" w:hAnsi="Times New Roman" w:cs="Times New Roman"/>
          <w:sz w:val="28"/>
          <w:szCs w:val="28"/>
        </w:rPr>
        <w:t>а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Pr="002758EE">
        <w:rPr>
          <w:rFonts w:ascii="Times New Roman" w:hAnsi="Times New Roman" w:cs="Times New Roman"/>
          <w:sz w:val="28"/>
          <w:szCs w:val="28"/>
        </w:rPr>
        <w:t>2</w:t>
      </w:r>
      <w:r w:rsidR="002758EE" w:rsidRPr="002758EE">
        <w:rPr>
          <w:rFonts w:ascii="Times New Roman" w:hAnsi="Times New Roman" w:cs="Times New Roman"/>
          <w:sz w:val="28"/>
          <w:szCs w:val="28"/>
        </w:rPr>
        <w:t>1</w:t>
      </w:r>
      <w:r w:rsidRPr="002758EE">
        <w:rPr>
          <w:rFonts w:ascii="Times New Roman" w:hAnsi="Times New Roman" w:cs="Times New Roman"/>
          <w:sz w:val="28"/>
          <w:szCs w:val="28"/>
        </w:rPr>
        <w:t>,</w:t>
      </w:r>
      <w:r w:rsidR="00260B8D" w:rsidRPr="002758EE">
        <w:rPr>
          <w:rFonts w:ascii="Times New Roman" w:hAnsi="Times New Roman" w:cs="Times New Roman"/>
          <w:sz w:val="28"/>
          <w:szCs w:val="28"/>
        </w:rPr>
        <w:t>2</w:t>
      </w:r>
      <w:r w:rsidR="00A03796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кв.</w:t>
      </w:r>
      <w:r w:rsidR="00635BE3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метра. Все школы имеют водопровод, цент</w:t>
      </w:r>
      <w:r w:rsidR="00260B8D">
        <w:rPr>
          <w:rFonts w:ascii="Times New Roman" w:hAnsi="Times New Roman" w:cs="Times New Roman"/>
          <w:sz w:val="28"/>
          <w:szCs w:val="28"/>
        </w:rPr>
        <w:t xml:space="preserve">ральное отопление, канализацию, теплые </w:t>
      </w:r>
      <w:r w:rsidRPr="00E72734">
        <w:rPr>
          <w:rFonts w:ascii="Times New Roman" w:hAnsi="Times New Roman" w:cs="Times New Roman"/>
          <w:sz w:val="28"/>
          <w:szCs w:val="28"/>
        </w:rPr>
        <w:t>туалет</w:t>
      </w:r>
      <w:r w:rsidR="00260B8D">
        <w:rPr>
          <w:rFonts w:ascii="Times New Roman" w:hAnsi="Times New Roman" w:cs="Times New Roman"/>
          <w:sz w:val="28"/>
          <w:szCs w:val="28"/>
        </w:rPr>
        <w:t>ы</w:t>
      </w:r>
      <w:r w:rsidRPr="00E72734">
        <w:rPr>
          <w:rFonts w:ascii="Times New Roman" w:hAnsi="Times New Roman" w:cs="Times New Roman"/>
          <w:sz w:val="28"/>
          <w:szCs w:val="28"/>
        </w:rPr>
        <w:t>. Все здания О</w:t>
      </w:r>
      <w:r w:rsidR="00635BE3">
        <w:rPr>
          <w:rFonts w:ascii="Times New Roman" w:hAnsi="Times New Roman" w:cs="Times New Roman"/>
          <w:sz w:val="28"/>
          <w:szCs w:val="28"/>
        </w:rPr>
        <w:t>О</w:t>
      </w:r>
      <w:r w:rsidRPr="00E72734">
        <w:rPr>
          <w:rFonts w:ascii="Times New Roman" w:hAnsi="Times New Roman" w:cs="Times New Roman"/>
          <w:sz w:val="28"/>
          <w:szCs w:val="28"/>
        </w:rPr>
        <w:t xml:space="preserve"> находятся в удовлетворительном состоянии и не требуют капитального ремонта.  </w:t>
      </w:r>
    </w:p>
    <w:p w:rsidR="004E7062" w:rsidRPr="001D3ECB" w:rsidRDefault="001D3ECB" w:rsidP="00A37B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Д</w:t>
      </w:r>
      <w:r w:rsidR="004E7062"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>еятельност</w:t>
      </w:r>
      <w:r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="004E7062"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системы  образования Т</w:t>
      </w:r>
      <w:r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роснянского района    направлена  </w:t>
      </w:r>
      <w:proofErr w:type="gramStart"/>
      <w:r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proofErr w:type="gramEnd"/>
      <w:r w:rsidR="004E7062"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D3E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   совершенствование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инфраструктуры школы;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 повышение профессионального мастерства педагогических кадров, развитие системы поддержки лучших учителей;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   развитие системы поиска и сопровождения одарённых детей; 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   совершенствование качества дошкольного образования;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 усиление патриотической направленности воспитательного процесса;</w:t>
      </w:r>
    </w:p>
    <w:p w:rsidR="004E7062" w:rsidRDefault="004E7062" w:rsidP="00A37B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</w:t>
      </w:r>
      <w:r w:rsidR="00A37B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создание образовательной среды, обеспечивающей доступность качественного образования для детей с ограниченными возможностями здоровья, способствующей  их социализации;</w:t>
      </w:r>
    </w:p>
    <w:p w:rsidR="004E7062" w:rsidRDefault="004E7062" w:rsidP="00635B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</w:t>
      </w:r>
      <w:r w:rsidR="00A37B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совершенствование организации питания обучающихся муниципальных общеобразовательных учреждений;</w:t>
      </w:r>
    </w:p>
    <w:p w:rsidR="004E7062" w:rsidRPr="0072165D" w:rsidRDefault="004E7062" w:rsidP="00635B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-</w:t>
      </w:r>
      <w:r w:rsidR="00A37B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 основ здорового образа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жизни обучающихся и воспитанников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муниципальных образовательных учреждений;</w:t>
      </w:r>
    </w:p>
    <w:p w:rsidR="004E7062" w:rsidRPr="00550A91" w:rsidRDefault="004E7062" w:rsidP="00635B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91">
        <w:rPr>
          <w:rFonts w:ascii="Times New Roman" w:eastAsia="Times New Roman" w:hAnsi="Times New Roman" w:cs="Times New Roman"/>
          <w:sz w:val="28"/>
          <w:szCs w:val="28"/>
        </w:rPr>
        <w:t xml:space="preserve"> -  продолжение  реализации  комплекса  мероприятий по оснащению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A91">
        <w:rPr>
          <w:rFonts w:ascii="Times New Roman" w:eastAsia="Times New Roman" w:hAnsi="Times New Roman" w:cs="Times New Roman"/>
          <w:sz w:val="28"/>
          <w:szCs w:val="28"/>
        </w:rPr>
        <w:t>компьютерной   техникой  образовательных  учреждений, обеспечению   образовательных  учреждений   учебной,   справочной,   художественной   литературой,   наглядными   пособиями;</w:t>
      </w:r>
    </w:p>
    <w:p w:rsidR="004E7062" w:rsidRDefault="004E7062" w:rsidP="00635B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91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оплаты труда работников образования, повышение их социаль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статуса и профессионализма.</w:t>
      </w:r>
    </w:p>
    <w:p w:rsidR="00A249F5" w:rsidRDefault="00A249F5" w:rsidP="00A3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5F">
        <w:rPr>
          <w:rFonts w:ascii="Times New Roman" w:eastAsia="Times New Roman" w:hAnsi="Times New Roman" w:cs="Times New Roman"/>
          <w:sz w:val="28"/>
          <w:szCs w:val="28"/>
        </w:rPr>
        <w:t>Создание современной образовательной инфраструктуры - также одно из приоритетных направлений развития системы образования Троснянского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>Всего на подготовку образовательных учреждений к новому учебному году из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бюджета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</w:t>
      </w:r>
      <w:r w:rsidR="006F45C4">
        <w:rPr>
          <w:rFonts w:ascii="Times New Roman" w:eastAsia="Times New Roman" w:hAnsi="Times New Roman" w:cs="Times New Roman"/>
          <w:sz w:val="28"/>
          <w:szCs w:val="28"/>
        </w:rPr>
        <w:t>710,1</w:t>
      </w:r>
      <w:r w:rsidRPr="00553F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F45C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D315F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>В каждо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проведен текущий ремонт кабинетов и мест общего пользования. </w:t>
      </w:r>
    </w:p>
    <w:p w:rsidR="00A249F5" w:rsidRPr="00391BC4" w:rsidRDefault="00A249F5" w:rsidP="00635B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Орловской области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 xml:space="preserve">24 августа 2016 </w:t>
      </w:r>
      <w:r w:rsidR="006C712F" w:rsidRPr="00553FF1">
        <w:rPr>
          <w:rFonts w:ascii="Times New Roman" w:eastAsia="Times New Roman" w:hAnsi="Times New Roman" w:cs="Times New Roman"/>
          <w:sz w:val="28"/>
          <w:szCs w:val="28"/>
        </w:rPr>
        <w:t>года № 332</w:t>
      </w:r>
      <w:r w:rsidRPr="00553FF1">
        <w:rPr>
          <w:rFonts w:ascii="Times New Roman" w:eastAsia="Times New Roman" w:hAnsi="Times New Roman" w:cs="Times New Roman"/>
          <w:sz w:val="28"/>
          <w:szCs w:val="28"/>
        </w:rPr>
        <w:t xml:space="preserve"> БОУ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1BC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 w:rsidR="006C712F">
        <w:rPr>
          <w:rFonts w:ascii="Times New Roman" w:eastAsia="Times New Roman" w:hAnsi="Times New Roman" w:cs="Times New Roman"/>
          <w:sz w:val="28"/>
          <w:szCs w:val="28"/>
        </w:rPr>
        <w:t>Жерновец</w:t>
      </w:r>
      <w:r w:rsidR="006C712F" w:rsidRPr="003E5050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="006C712F" w:rsidRPr="003E505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» включена в </w:t>
      </w:r>
      <w:r w:rsidRPr="006C712F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по созданию условий для занятий физической культурой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и спорт</w:t>
      </w:r>
      <w:r>
        <w:rPr>
          <w:rFonts w:ascii="Times New Roman" w:eastAsia="Times New Roman" w:hAnsi="Times New Roman" w:cs="Times New Roman"/>
          <w:sz w:val="28"/>
          <w:szCs w:val="28"/>
        </w:rPr>
        <w:t>ом в 201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В связи с этим проведен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12F">
        <w:rPr>
          <w:rFonts w:ascii="Times New Roman" w:eastAsia="Times New Roman" w:hAnsi="Times New Roman" w:cs="Times New Roman"/>
          <w:sz w:val="28"/>
          <w:szCs w:val="28"/>
        </w:rPr>
        <w:t>ремонт спортивного зала,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перепрофилирован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под зал для занятий спортивной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и художественной гимнастикой, оснащен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оборудованием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Работает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спортивный клуб.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 xml:space="preserve"> На эти цели из федерального бюджеты было выделено 1184,8 тыс. руб., из областного бюджета – 468,2 тыс. руб</w:t>
      </w:r>
      <w:r w:rsidR="00553F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712F" w:rsidRPr="00B6175F">
        <w:rPr>
          <w:rFonts w:ascii="Times New Roman" w:eastAsia="Times New Roman" w:hAnsi="Times New Roman" w:cs="Times New Roman"/>
          <w:sz w:val="28"/>
          <w:szCs w:val="28"/>
        </w:rPr>
        <w:t>из м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бюджета - </w:t>
      </w:r>
      <w:r w:rsidR="006C712F" w:rsidRPr="00B6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FF1">
        <w:rPr>
          <w:rFonts w:ascii="Times New Roman" w:eastAsia="Times New Roman" w:hAnsi="Times New Roman" w:cs="Times New Roman"/>
          <w:sz w:val="28"/>
          <w:szCs w:val="28"/>
        </w:rPr>
        <w:t>82,6 тыс. руб.</w:t>
      </w:r>
    </w:p>
    <w:p w:rsidR="00553FF1" w:rsidRDefault="00553FF1" w:rsidP="00635B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всех образовательных учреждениях созданы безопасные условия для осуществления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Ежегодно на техническое обслуживание систем безопасности из муниципального бюджета выделяется </w:t>
      </w:r>
      <w:r w:rsidR="00A249F5" w:rsidRPr="006C712F">
        <w:rPr>
          <w:rFonts w:ascii="Times New Roman" w:eastAsia="Times New Roman" w:hAnsi="Times New Roman" w:cs="Times New Roman"/>
          <w:sz w:val="28"/>
          <w:szCs w:val="28"/>
        </w:rPr>
        <w:t>400 тыс</w:t>
      </w:r>
      <w:r w:rsidR="00A249F5" w:rsidRPr="0074305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C712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249F5" w:rsidRDefault="006C712F" w:rsidP="00635B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Параллельно с подготовкой к новому учебному году все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 готовились к отопительному сезону. Проведена </w:t>
      </w:r>
      <w:proofErr w:type="spellStart"/>
      <w:r w:rsidR="00A249F5">
        <w:rPr>
          <w:rFonts w:ascii="Times New Roman" w:eastAsia="Times New Roman" w:hAnsi="Times New Roman" w:cs="Times New Roman"/>
          <w:sz w:val="28"/>
          <w:szCs w:val="28"/>
        </w:rPr>
        <w:t>опрессовка</w:t>
      </w:r>
      <w:proofErr w:type="spellEnd"/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 отопительных систем и ревизия газового оборудования. Во всех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установлены тепловые счетчики. </w:t>
      </w:r>
    </w:p>
    <w:p w:rsidR="006C712F" w:rsidRDefault="006C712F" w:rsidP="00A37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A249F5" w:rsidRPr="00B6175F">
        <w:rPr>
          <w:rFonts w:ascii="Times New Roman" w:eastAsia="Times New Roman" w:hAnsi="Times New Roman" w:cs="Times New Roman"/>
          <w:sz w:val="28"/>
          <w:szCs w:val="28"/>
        </w:rPr>
        <w:t xml:space="preserve">подвоза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задействовано 10 </w:t>
      </w:r>
      <w:r w:rsidR="00553FF1">
        <w:rPr>
          <w:rFonts w:ascii="Times New Roman" w:eastAsia="Times New Roman" w:hAnsi="Times New Roman" w:cs="Times New Roman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sz w:val="28"/>
          <w:szCs w:val="28"/>
        </w:rPr>
        <w:t>ниц автотехники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49F5" w:rsidRPr="00B6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они оборудованы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тахографами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FF1">
        <w:rPr>
          <w:rFonts w:ascii="Times New Roman" w:eastAsia="Times New Roman" w:hAnsi="Times New Roman" w:cs="Times New Roman"/>
          <w:sz w:val="28"/>
          <w:szCs w:val="28"/>
        </w:rPr>
        <w:t>системой «ГЛОНАСС».</w:t>
      </w:r>
      <w:r w:rsidR="00A24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ГСМ для подвоза обучающихся в образовательные </w:t>
      </w:r>
      <w:r w:rsidR="00A37B2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расходуется порядка </w:t>
      </w:r>
      <w:r w:rsidRPr="006C712F">
        <w:rPr>
          <w:rFonts w:ascii="Times New Roman" w:eastAsia="Times New Roman" w:hAnsi="Times New Roman" w:cs="Times New Roman"/>
          <w:sz w:val="28"/>
          <w:szCs w:val="28"/>
        </w:rPr>
        <w:t>1,6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249F5" w:rsidRPr="00553FF1" w:rsidRDefault="00A249F5" w:rsidP="00556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FF1">
        <w:rPr>
          <w:rFonts w:ascii="Times New Roman" w:hAnsi="Times New Roman" w:cs="Times New Roman"/>
          <w:sz w:val="28"/>
          <w:szCs w:val="28"/>
        </w:rPr>
        <w:t>Все О</w:t>
      </w:r>
      <w:r w:rsidR="00556A9A">
        <w:rPr>
          <w:rFonts w:ascii="Times New Roman" w:hAnsi="Times New Roman" w:cs="Times New Roman"/>
          <w:sz w:val="28"/>
          <w:szCs w:val="28"/>
        </w:rPr>
        <w:t>О</w:t>
      </w:r>
      <w:r w:rsidRPr="00553FF1">
        <w:rPr>
          <w:rFonts w:ascii="Times New Roman" w:hAnsi="Times New Roman" w:cs="Times New Roman"/>
          <w:sz w:val="28"/>
          <w:szCs w:val="28"/>
        </w:rPr>
        <w:t xml:space="preserve"> обеспечены доступом к сети Интернет и имеют свои,  регулярно обновляемые сайты в сети Интернет и страничку </w:t>
      </w:r>
      <w:r w:rsidR="00556A9A">
        <w:rPr>
          <w:rFonts w:ascii="Times New Roman" w:hAnsi="Times New Roman" w:cs="Times New Roman"/>
          <w:sz w:val="28"/>
          <w:szCs w:val="28"/>
        </w:rPr>
        <w:br/>
      </w:r>
      <w:r w:rsidRPr="00553FF1">
        <w:rPr>
          <w:rFonts w:ascii="Times New Roman" w:hAnsi="Times New Roman" w:cs="Times New Roman"/>
          <w:sz w:val="28"/>
          <w:szCs w:val="28"/>
        </w:rPr>
        <w:t xml:space="preserve">на образовательном портале Орловской области. </w:t>
      </w:r>
    </w:p>
    <w:p w:rsidR="00A249F5" w:rsidRPr="00E72734" w:rsidRDefault="00A249F5" w:rsidP="00556A9A">
      <w:pPr>
        <w:pStyle w:val="a6"/>
        <w:ind w:firstLine="540"/>
        <w:rPr>
          <w:sz w:val="28"/>
          <w:szCs w:val="28"/>
        </w:rPr>
      </w:pPr>
      <w:proofErr w:type="gramStart"/>
      <w:r w:rsidRPr="00E72734">
        <w:rPr>
          <w:sz w:val="28"/>
          <w:szCs w:val="28"/>
        </w:rPr>
        <w:t xml:space="preserve">В целях внедрения и функционирования уровневой системы автоматизации типовых управленческих функций, реализуемых </w:t>
      </w:r>
      <w:r w:rsidR="00556A9A">
        <w:rPr>
          <w:sz w:val="28"/>
          <w:szCs w:val="28"/>
        </w:rPr>
        <w:br/>
      </w:r>
      <w:r w:rsidRPr="00E72734">
        <w:rPr>
          <w:sz w:val="28"/>
          <w:szCs w:val="28"/>
        </w:rPr>
        <w:t xml:space="preserve">в региональной системе образования Орловской области, обеспечивающей оперативное информационно-аналитической взаимодействие субъектов образовательного процесса, в общеобразовательных </w:t>
      </w:r>
      <w:r w:rsidR="00556A9A">
        <w:rPr>
          <w:sz w:val="28"/>
          <w:szCs w:val="28"/>
        </w:rPr>
        <w:t>организациях</w:t>
      </w:r>
      <w:r w:rsidRPr="00E72734">
        <w:rPr>
          <w:sz w:val="28"/>
          <w:szCs w:val="28"/>
        </w:rPr>
        <w:t xml:space="preserve"> ведется целенаправленная работа по функционированию  автоматизированной системы  управления «Виртуальная школа». </w:t>
      </w:r>
      <w:proofErr w:type="gramEnd"/>
    </w:p>
    <w:p w:rsidR="00A249F5" w:rsidRPr="00E72734" w:rsidRDefault="00A249F5" w:rsidP="00556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Все образовательные организации обеспечивают выполнение муниципального задания и планов финансово-хозяйственной деятельности.</w:t>
      </w:r>
    </w:p>
    <w:p w:rsidR="000D3BC8" w:rsidRPr="00E72734" w:rsidRDefault="000D3BC8" w:rsidP="00556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3305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завершили обучение </w:t>
      </w:r>
      <w:r w:rsidR="00D33057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 w:rsidR="00D330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11-х классов. На базе  БОУ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СОШ» работал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проведения экзаменов.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выпускников 11 классов, получивших аттестат  об общем образовании, от общей численности выпускников 11 классов составил 9</w:t>
      </w:r>
      <w:r w:rsidR="00D3305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обучающийся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не переступил минимальный порог </w:t>
      </w:r>
      <w:r w:rsidR="002F02F8">
        <w:rPr>
          <w:rFonts w:ascii="Times New Roman" w:eastAsia="Times New Roman" w:hAnsi="Times New Roman" w:cs="Times New Roman"/>
          <w:sz w:val="28"/>
          <w:szCs w:val="28"/>
        </w:rPr>
        <w:br/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BC8" w:rsidRPr="00E72734" w:rsidRDefault="000D3BC8" w:rsidP="00556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 сдавали единый государственный экзамен по 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предметам:  русский язык,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(профильный и базовый уровень)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, химия, физика, биология, история, обществознание,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D33057">
        <w:rPr>
          <w:rFonts w:ascii="Times New Roman" w:eastAsia="Times New Roman" w:hAnsi="Times New Roman" w:cs="Times New Roman"/>
          <w:sz w:val="28"/>
          <w:szCs w:val="28"/>
        </w:rPr>
        <w:t>, литературе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0D3BC8" w:rsidRPr="00E72734" w:rsidRDefault="000D3BC8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Лучши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ы по русскому языку показали: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EE4">
        <w:rPr>
          <w:rFonts w:ascii="Times New Roman" w:eastAsia="Times New Roman" w:hAnsi="Times New Roman" w:cs="Times New Roman"/>
          <w:sz w:val="28"/>
          <w:szCs w:val="28"/>
        </w:rPr>
        <w:t>Прошкина</w:t>
      </w:r>
      <w:proofErr w:type="spellEnd"/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 Марина</w:t>
      </w:r>
      <w:r w:rsidR="002F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- 98 баллов (БОУ </w:t>
      </w:r>
      <w:proofErr w:type="gramStart"/>
      <w:r w:rsidR="00DF2EE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О Воронецкая СОШ), </w:t>
      </w:r>
      <w:proofErr w:type="spellStart"/>
      <w:r w:rsidR="00DF2EE4">
        <w:rPr>
          <w:rFonts w:ascii="Times New Roman" w:eastAsia="Times New Roman" w:hAnsi="Times New Roman" w:cs="Times New Roman"/>
          <w:sz w:val="28"/>
          <w:szCs w:val="28"/>
        </w:rPr>
        <w:t>Анахина</w:t>
      </w:r>
      <w:proofErr w:type="spellEnd"/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 Татьяна - 96 баллов (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БОУ ТР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0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470BB">
        <w:rPr>
          <w:rFonts w:ascii="Times New Roman" w:eastAsia="Times New Roman" w:hAnsi="Times New Roman" w:cs="Times New Roman"/>
          <w:sz w:val="28"/>
          <w:szCs w:val="28"/>
        </w:rPr>
        <w:t>Погонялова</w:t>
      </w:r>
      <w:proofErr w:type="spellEnd"/>
      <w:r w:rsidR="00C470BB">
        <w:rPr>
          <w:rFonts w:ascii="Times New Roman" w:eastAsia="Times New Roman" w:hAnsi="Times New Roman" w:cs="Times New Roman"/>
          <w:sz w:val="28"/>
          <w:szCs w:val="28"/>
        </w:rPr>
        <w:t xml:space="preserve"> Ирина – 88 баллов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9EC" w:rsidRPr="00E72734">
        <w:rPr>
          <w:rFonts w:ascii="Times New Roman" w:eastAsia="Times New Roman" w:hAnsi="Times New Roman" w:cs="Times New Roman"/>
          <w:sz w:val="28"/>
          <w:szCs w:val="28"/>
        </w:rPr>
        <w:t>БОУ ТР ОО «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Никольская</w:t>
      </w:r>
      <w:r w:rsidR="003A49EC"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3A49EC" w:rsidRPr="00E727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2EE4" w:rsidRPr="00E72734" w:rsidRDefault="000D3BC8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9-х классов прошли государственную (итоговую) аттестацию  форме основ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ного государственного экзамена </w:t>
      </w:r>
      <w:r w:rsidR="00DF2EE4" w:rsidRPr="00E727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DF2EE4" w:rsidRPr="00E72734">
        <w:rPr>
          <w:rFonts w:ascii="Times New Roman" w:eastAsia="Times New Roman" w:hAnsi="Times New Roman" w:cs="Times New Roman"/>
          <w:sz w:val="28"/>
          <w:szCs w:val="28"/>
        </w:rPr>
        <w:t xml:space="preserve">предметам:  русский язык, математика, химия, физика, биология, история, обществознание, 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информатика и ИКТ, литература, география</w:t>
      </w:r>
      <w:r w:rsidR="00DF2EE4" w:rsidRPr="00E727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F2EE4"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EE4">
        <w:rPr>
          <w:rFonts w:ascii="Times New Roman" w:eastAsia="Times New Roman" w:hAnsi="Times New Roman" w:cs="Times New Roman"/>
          <w:sz w:val="28"/>
          <w:szCs w:val="28"/>
        </w:rPr>
        <w:t>Все выпускники сд</w:t>
      </w:r>
      <w:r w:rsidR="000159B1">
        <w:rPr>
          <w:rFonts w:ascii="Times New Roman" w:eastAsia="Times New Roman" w:hAnsi="Times New Roman" w:cs="Times New Roman"/>
          <w:sz w:val="28"/>
          <w:szCs w:val="28"/>
        </w:rPr>
        <w:t>али экзамены в основной период ОГЭ.</w:t>
      </w:r>
    </w:p>
    <w:p w:rsidR="000D3BC8" w:rsidRPr="00F07CAF" w:rsidRDefault="000D3BC8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По итогам государственной итоговой аттестации </w:t>
      </w:r>
      <w:r w:rsidR="000159B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 11-х классов получили медали «За особые успехи в учении». Они были награждены грантами Главы района по 2 тыс. руб. </w:t>
      </w:r>
      <w:r w:rsidR="000159B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6328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9-х классов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 получили аттестаты об окончании основной школы </w:t>
      </w:r>
      <w:r w:rsidR="000159B1">
        <w:rPr>
          <w:rFonts w:ascii="Times New Roman" w:eastAsia="Times New Roman" w:hAnsi="Times New Roman" w:cs="Times New Roman"/>
          <w:sz w:val="28"/>
          <w:szCs w:val="28"/>
        </w:rPr>
        <w:t>с отличием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BC8" w:rsidRDefault="000D3BC8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0159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61DD">
        <w:rPr>
          <w:rFonts w:ascii="Times New Roman" w:eastAsia="Times New Roman" w:hAnsi="Times New Roman" w:cs="Times New Roman"/>
          <w:sz w:val="28"/>
          <w:szCs w:val="28"/>
        </w:rPr>
        <w:t xml:space="preserve"> году 83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% выпускников поступили в высшие учебные заведения.</w:t>
      </w:r>
    </w:p>
    <w:p w:rsidR="00C470BB" w:rsidRPr="00E72734" w:rsidRDefault="00C470BB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 района принимают участие во всех запланированных процедурах оценки всероссийских проверочных работ</w:t>
      </w:r>
      <w:r w:rsidR="001B0EE6">
        <w:rPr>
          <w:rFonts w:ascii="Times New Roman" w:eastAsia="Times New Roman" w:hAnsi="Times New Roman" w:cs="Times New Roman"/>
          <w:sz w:val="28"/>
          <w:szCs w:val="28"/>
        </w:rPr>
        <w:t xml:space="preserve">. В мае 2016 года 4-е классы всех школ района приняли участие в апробации Всероссийских проверочных работ. </w:t>
      </w:r>
      <w:r w:rsidR="00826B22">
        <w:rPr>
          <w:rFonts w:ascii="Times New Roman" w:eastAsia="Times New Roman" w:hAnsi="Times New Roman" w:cs="Times New Roman"/>
          <w:sz w:val="28"/>
          <w:szCs w:val="28"/>
        </w:rPr>
        <w:t xml:space="preserve">В апреле 2016 г. БОУ </w:t>
      </w:r>
      <w:proofErr w:type="gramStart"/>
      <w:r w:rsidR="00826B22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826B22">
        <w:rPr>
          <w:rFonts w:ascii="Times New Roman" w:eastAsia="Times New Roman" w:hAnsi="Times New Roman" w:cs="Times New Roman"/>
          <w:sz w:val="28"/>
          <w:szCs w:val="28"/>
        </w:rPr>
        <w:t xml:space="preserve"> ОО «Никольская СОШ» приняла участие в проведении Национального исследов</w:t>
      </w:r>
      <w:r w:rsidR="002C34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6B22">
        <w:rPr>
          <w:rFonts w:ascii="Times New Roman" w:eastAsia="Times New Roman" w:hAnsi="Times New Roman" w:cs="Times New Roman"/>
          <w:sz w:val="28"/>
          <w:szCs w:val="28"/>
        </w:rPr>
        <w:t>ния качества образования по истории и обществознанию в 6 и 8 классах, в</w:t>
      </w:r>
      <w:r w:rsidR="001B0EE6">
        <w:rPr>
          <w:rFonts w:ascii="Times New Roman" w:eastAsia="Times New Roman" w:hAnsi="Times New Roman" w:cs="Times New Roman"/>
          <w:sz w:val="28"/>
          <w:szCs w:val="28"/>
        </w:rPr>
        <w:t xml:space="preserve"> декабре 2016 г. </w:t>
      </w:r>
      <w:r w:rsidR="00826B22">
        <w:rPr>
          <w:rFonts w:ascii="Times New Roman" w:eastAsia="Times New Roman" w:hAnsi="Times New Roman" w:cs="Times New Roman"/>
          <w:sz w:val="28"/>
          <w:szCs w:val="28"/>
        </w:rPr>
        <w:t xml:space="preserve">данная школа также </w:t>
      </w:r>
      <w:r w:rsidR="001B0EE6">
        <w:rPr>
          <w:rFonts w:ascii="Times New Roman" w:eastAsia="Times New Roman" w:hAnsi="Times New Roman" w:cs="Times New Roman"/>
          <w:sz w:val="28"/>
          <w:szCs w:val="28"/>
        </w:rPr>
        <w:t>приняла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EE6">
        <w:rPr>
          <w:rFonts w:ascii="Times New Roman" w:eastAsia="Times New Roman" w:hAnsi="Times New Roman" w:cs="Times New Roman"/>
          <w:sz w:val="28"/>
          <w:szCs w:val="28"/>
        </w:rPr>
        <w:t xml:space="preserve">в апробации инструментария для </w:t>
      </w:r>
      <w:proofErr w:type="spellStart"/>
      <w:r w:rsidR="001B0EE6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внутрирегионального</w:t>
      </w:r>
      <w:proofErr w:type="spellEnd"/>
      <w:r w:rsidR="001B0EE6">
        <w:rPr>
          <w:rFonts w:ascii="Times New Roman" w:eastAsia="Times New Roman" w:hAnsi="Times New Roman" w:cs="Times New Roman"/>
          <w:sz w:val="28"/>
          <w:szCs w:val="28"/>
        </w:rPr>
        <w:t xml:space="preserve"> анализа оценки качества основного общего образования по географии, обществознания в 8 классе.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062" w:rsidRPr="00F658B8" w:rsidRDefault="004E7062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B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 рамках проекта «Дистанционное образование детей </w:t>
      </w:r>
      <w:r w:rsidR="002F02F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br/>
      </w:r>
      <w:r w:rsidRPr="00F658B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  ограниченными возможностями здоровья» </w:t>
      </w:r>
      <w:r w:rsidRPr="00C470BB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четыре</w:t>
      </w:r>
      <w:r w:rsidRPr="00F658B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ребенка обеспечены  дистанционным оборудованием.</w:t>
      </w:r>
      <w:r w:rsidRPr="00F65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062" w:rsidRPr="006F45C4" w:rsidRDefault="004E7062" w:rsidP="002F02F8">
      <w:pPr>
        <w:pStyle w:val="a5"/>
        <w:spacing w:after="0"/>
        <w:rPr>
          <w:rStyle w:val="a4"/>
          <w:rFonts w:eastAsia="Calibri"/>
          <w:b w:val="0"/>
          <w:bCs w:val="0"/>
          <w:sz w:val="28"/>
          <w:szCs w:val="28"/>
        </w:rPr>
      </w:pPr>
      <w:r w:rsidRPr="00E20C44">
        <w:rPr>
          <w:rStyle w:val="a4"/>
          <w:rFonts w:eastAsia="Calibri"/>
          <w:b w:val="0"/>
          <w:bCs w:val="0"/>
          <w:sz w:val="28"/>
          <w:szCs w:val="28"/>
        </w:rPr>
        <w:t xml:space="preserve">    </w:t>
      </w:r>
      <w:r>
        <w:rPr>
          <w:rStyle w:val="a4"/>
          <w:rFonts w:eastAsia="Calibri"/>
          <w:b w:val="0"/>
          <w:bCs w:val="0"/>
          <w:sz w:val="28"/>
          <w:szCs w:val="28"/>
        </w:rPr>
        <w:tab/>
      </w:r>
      <w:r w:rsidRPr="00E20C44">
        <w:rPr>
          <w:color w:val="000000"/>
          <w:sz w:val="28"/>
          <w:szCs w:val="28"/>
          <w:shd w:val="clear" w:color="auto" w:fill="FFFFFF"/>
        </w:rPr>
        <w:t xml:space="preserve">Возможность уже в школе раскрыть свои способности, сориентироваться в высокотехнологичном конкурентном мире - именно этой задаче должны соответствовать </w:t>
      </w:r>
      <w:r w:rsidRPr="006F45C4">
        <w:rPr>
          <w:color w:val="000000"/>
          <w:sz w:val="28"/>
          <w:szCs w:val="28"/>
          <w:shd w:val="clear" w:color="auto" w:fill="FFFFFF"/>
        </w:rPr>
        <w:t>обновленные образовательные стандарты.</w:t>
      </w:r>
    </w:p>
    <w:p w:rsidR="004E7062" w:rsidRDefault="004E7062" w:rsidP="002F0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8"/>
        </w:rPr>
        <w:t>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8"/>
        </w:rPr>
        <w:t xml:space="preserve">о 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всех общеобразовательных </w:t>
      </w:r>
      <w:r w:rsidR="00E24F40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организациях 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введен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федеральные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образовательны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стандарт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начального  общего  образования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E24F40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br/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и федеральные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образовательны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стандарт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основ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ного  общего  образования</w:t>
      </w:r>
      <w:r w:rsidR="006F45C4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(5-7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класс)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: разработаны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и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образовательные</w:t>
      </w:r>
      <w:r w:rsidRPr="00A81DA1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основ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ного  общего  </w:t>
      </w:r>
      <w:r w:rsidRPr="00A81D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, пройдены курсы повышения квалификации, 100</w:t>
      </w:r>
      <w:r w:rsidR="00E24F40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% обеспеченность учебно-методическими пособиями, организована оптимизационная модель внеурочной деятельности,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выполнены требования к образовательным учреждениям в части минимальной оснащенности учебного процесса.</w:t>
      </w:r>
      <w:proofErr w:type="gramEnd"/>
    </w:p>
    <w:p w:rsidR="004E7062" w:rsidRDefault="004E7062" w:rsidP="002F02F8">
      <w:pPr>
        <w:pStyle w:val="a8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32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Для  перехода  на  новые  образовательные  стандарты </w:t>
      </w:r>
      <w:r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>разработана нормативно-правовая</w:t>
      </w:r>
      <w:r w:rsidRPr="00790232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база</w:t>
      </w:r>
      <w:r w:rsidRPr="00272BF4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Pr="00BB3075">
        <w:rPr>
          <w:rFonts w:ascii="Times New Roman" w:hAnsi="Times New Roman" w:cs="Times New Roman"/>
          <w:sz w:val="28"/>
          <w:szCs w:val="28"/>
        </w:rPr>
        <w:t>(цели образовательного процесса, режим занятий, финансирование,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о-техническое обеспечение</w:t>
      </w:r>
      <w:r w:rsidRPr="00BB3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Кроме того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были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 w:rsidRPr="00BB3075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3075">
        <w:rPr>
          <w:rFonts w:ascii="Times New Roman" w:hAnsi="Times New Roman" w:cs="Times New Roman"/>
          <w:sz w:val="28"/>
          <w:szCs w:val="28"/>
        </w:rPr>
        <w:t xml:space="preserve">риведены в соответствие с требованиями ФГОС начального </w:t>
      </w:r>
      <w:r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Pr="00BB3075">
        <w:rPr>
          <w:rFonts w:ascii="Times New Roman" w:hAnsi="Times New Roman" w:cs="Times New Roman"/>
          <w:sz w:val="28"/>
          <w:szCs w:val="28"/>
        </w:rPr>
        <w:t>общего образования и новыми квалификационными характеристиками должностные инструкции работников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307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3075">
        <w:rPr>
          <w:rFonts w:ascii="Times New Roman" w:hAnsi="Times New Roman" w:cs="Times New Roman"/>
          <w:sz w:val="28"/>
          <w:szCs w:val="28"/>
        </w:rPr>
        <w:t>.</w:t>
      </w:r>
    </w:p>
    <w:p w:rsidR="004E7062" w:rsidRPr="009A2198" w:rsidRDefault="004E7062" w:rsidP="002F0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bidi="he-IL"/>
        </w:rPr>
      </w:pPr>
      <w:r w:rsidRPr="009A2198">
        <w:rPr>
          <w:rFonts w:ascii="Times New Roman" w:eastAsia="Times New Roman" w:hAnsi="Times New Roman" w:cs="Times New Roman"/>
          <w:sz w:val="28"/>
          <w:szCs w:val="28"/>
        </w:rPr>
        <w:t xml:space="preserve">          Для организации методической работы по методической </w:t>
      </w:r>
      <w:r w:rsidR="00E24F40">
        <w:rPr>
          <w:rFonts w:ascii="Times New Roman" w:eastAsia="Times New Roman" w:hAnsi="Times New Roman" w:cs="Times New Roman"/>
          <w:sz w:val="28"/>
          <w:szCs w:val="28"/>
        </w:rPr>
        <w:br/>
      </w:r>
      <w:r w:rsidRPr="009A2198">
        <w:rPr>
          <w:rFonts w:ascii="Times New Roman" w:eastAsia="Times New Roman" w:hAnsi="Times New Roman" w:cs="Times New Roman"/>
          <w:sz w:val="28"/>
          <w:szCs w:val="28"/>
        </w:rPr>
        <w:t>и мотивационной подготовке кадров к внедрению новых стандартов проводятся  заседания школьных методических объединений, заседания педагогических советов, тематические консультации, открытые уроки.</w:t>
      </w:r>
    </w:p>
    <w:p w:rsidR="00A249F5" w:rsidRPr="009800FD" w:rsidRDefault="004E7062" w:rsidP="00E2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30EA" w:rsidRPr="009800FD">
        <w:rPr>
          <w:rFonts w:ascii="Times New Roman" w:hAnsi="Times New Roman" w:cs="Times New Roman"/>
          <w:sz w:val="28"/>
          <w:szCs w:val="28"/>
        </w:rPr>
        <w:t>В уч</w:t>
      </w:r>
      <w:r w:rsidR="00E53D20" w:rsidRPr="009800FD">
        <w:rPr>
          <w:rFonts w:ascii="Times New Roman" w:hAnsi="Times New Roman" w:cs="Times New Roman"/>
          <w:sz w:val="28"/>
          <w:szCs w:val="28"/>
        </w:rPr>
        <w:t>реждениях образования занято 154</w:t>
      </w:r>
      <w:r w:rsidR="006630EA" w:rsidRPr="009800FD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6F45C4" w:rsidRPr="009800FD">
        <w:rPr>
          <w:rFonts w:ascii="Times New Roman" w:hAnsi="Times New Roman" w:cs="Times New Roman"/>
          <w:sz w:val="28"/>
          <w:szCs w:val="28"/>
        </w:rPr>
        <w:t>х работник</w:t>
      </w:r>
      <w:r w:rsidR="002C340A">
        <w:rPr>
          <w:rFonts w:ascii="Times New Roman" w:hAnsi="Times New Roman" w:cs="Times New Roman"/>
          <w:sz w:val="28"/>
          <w:szCs w:val="28"/>
        </w:rPr>
        <w:t>а</w:t>
      </w:r>
      <w:r w:rsidR="006F45C4" w:rsidRPr="009800FD">
        <w:rPr>
          <w:rFonts w:ascii="Times New Roman" w:hAnsi="Times New Roman" w:cs="Times New Roman"/>
          <w:sz w:val="28"/>
          <w:szCs w:val="28"/>
        </w:rPr>
        <w:t xml:space="preserve">, </w:t>
      </w:r>
      <w:r w:rsidR="00E24F40">
        <w:rPr>
          <w:rFonts w:ascii="Times New Roman" w:hAnsi="Times New Roman" w:cs="Times New Roman"/>
          <w:sz w:val="28"/>
          <w:szCs w:val="28"/>
        </w:rPr>
        <w:br/>
      </w:r>
      <w:r w:rsidR="006F45C4" w:rsidRPr="009800FD">
        <w:rPr>
          <w:rFonts w:ascii="Times New Roman" w:hAnsi="Times New Roman" w:cs="Times New Roman"/>
          <w:sz w:val="28"/>
          <w:szCs w:val="28"/>
        </w:rPr>
        <w:t>из них 12</w:t>
      </w:r>
      <w:r w:rsidR="00E53D20" w:rsidRPr="009800FD">
        <w:rPr>
          <w:rFonts w:ascii="Times New Roman" w:hAnsi="Times New Roman" w:cs="Times New Roman"/>
          <w:sz w:val="28"/>
          <w:szCs w:val="28"/>
        </w:rPr>
        <w:t>4</w:t>
      </w:r>
      <w:r w:rsidR="006F45C4" w:rsidRPr="009800FD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E53D20" w:rsidRPr="009800FD">
        <w:rPr>
          <w:rFonts w:ascii="Times New Roman" w:hAnsi="Times New Roman" w:cs="Times New Roman"/>
          <w:sz w:val="28"/>
          <w:szCs w:val="28"/>
        </w:rPr>
        <w:t>я</w:t>
      </w:r>
      <w:r w:rsidR="006630EA" w:rsidRPr="009800FD">
        <w:rPr>
          <w:rFonts w:ascii="Times New Roman" w:hAnsi="Times New Roman" w:cs="Times New Roman"/>
          <w:sz w:val="28"/>
          <w:szCs w:val="28"/>
        </w:rPr>
        <w:t>. 119 человек, 93% с высшим п</w:t>
      </w:r>
      <w:r w:rsidR="00C63BFA" w:rsidRPr="009800FD">
        <w:rPr>
          <w:rFonts w:ascii="Times New Roman" w:hAnsi="Times New Roman" w:cs="Times New Roman"/>
          <w:sz w:val="28"/>
          <w:szCs w:val="28"/>
        </w:rPr>
        <w:t>едагогическим образованием,  114</w:t>
      </w:r>
      <w:r w:rsidR="006630EA" w:rsidRPr="009800FD">
        <w:rPr>
          <w:rFonts w:ascii="Times New Roman" w:hAnsi="Times New Roman" w:cs="Times New Roman"/>
          <w:sz w:val="28"/>
          <w:szCs w:val="28"/>
        </w:rPr>
        <w:t xml:space="preserve"> учителей имеют высшую и первую квалификационные категории. Средний возраст педагогических работников системы образования составляет 40-45 лет, 14 % из них  являются пенсионерами, 3 % составляют молодые специалисты. </w:t>
      </w:r>
      <w:r w:rsidR="006630EA" w:rsidRPr="00980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</w:t>
      </w:r>
      <w:r w:rsidR="006630EA" w:rsidRPr="009800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30EA" w:rsidRPr="00980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поддержки молодым специалистам, которые работают в БОУ в течение 3-х лет после окончания учебного заведения – на 20 % увеличена базовая ставка.</w:t>
      </w:r>
      <w:r w:rsidR="006630EA" w:rsidRPr="009800FD">
        <w:rPr>
          <w:rFonts w:ascii="Times New Roman" w:hAnsi="Times New Roman" w:cs="Times New Roman"/>
          <w:sz w:val="28"/>
          <w:szCs w:val="28"/>
        </w:rPr>
        <w:t xml:space="preserve"> В этом сегменте системы образования обновление кадрового состава идет медленно.  </w:t>
      </w:r>
      <w:r w:rsidR="00A249F5" w:rsidRPr="009800FD">
        <w:rPr>
          <w:rFonts w:ascii="Times New Roman" w:hAnsi="Times New Roman" w:cs="Times New Roman"/>
          <w:sz w:val="28"/>
          <w:szCs w:val="28"/>
        </w:rPr>
        <w:t>Школы района испытывают потребность в учителях математик</w:t>
      </w:r>
      <w:r w:rsidR="003E141A" w:rsidRPr="009800FD">
        <w:rPr>
          <w:rFonts w:ascii="Times New Roman" w:hAnsi="Times New Roman" w:cs="Times New Roman"/>
          <w:sz w:val="28"/>
          <w:szCs w:val="28"/>
        </w:rPr>
        <w:t>и и физики, русского языка и литературы, иностранного языка.</w:t>
      </w:r>
      <w:r w:rsidR="00A249F5" w:rsidRPr="009800FD">
        <w:rPr>
          <w:rFonts w:ascii="Times New Roman" w:hAnsi="Times New Roman" w:cs="Times New Roman"/>
          <w:sz w:val="28"/>
          <w:szCs w:val="28"/>
        </w:rPr>
        <w:t xml:space="preserve"> Средняя заработная плата учителя  составила </w:t>
      </w:r>
      <w:r w:rsidR="00A249F5" w:rsidRPr="009800FD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A249F5" w:rsidRPr="009800FD">
        <w:rPr>
          <w:rFonts w:ascii="Times New Roman" w:hAnsi="Times New Roman" w:cs="Times New Roman"/>
          <w:sz w:val="28"/>
          <w:szCs w:val="28"/>
        </w:rPr>
        <w:t>21</w:t>
      </w:r>
      <w:r w:rsidR="002270CA" w:rsidRPr="009800FD">
        <w:rPr>
          <w:rFonts w:ascii="Times New Roman" w:hAnsi="Times New Roman" w:cs="Times New Roman"/>
          <w:sz w:val="28"/>
          <w:szCs w:val="28"/>
        </w:rPr>
        <w:t>415</w:t>
      </w:r>
      <w:r w:rsidR="00A249F5" w:rsidRPr="009800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A49EC" w:rsidRPr="003A49EC" w:rsidRDefault="00A249F5" w:rsidP="004C1BDA">
      <w:pPr>
        <w:pStyle w:val="a5"/>
        <w:spacing w:after="0"/>
        <w:ind w:firstLine="708"/>
        <w:rPr>
          <w:rFonts w:eastAsia="Arial Unicode MS"/>
          <w:sz w:val="28"/>
          <w:szCs w:val="28"/>
        </w:rPr>
      </w:pPr>
      <w:r w:rsidRPr="00F658B8">
        <w:rPr>
          <w:rFonts w:eastAsia="Arial Unicode MS"/>
          <w:sz w:val="28"/>
          <w:szCs w:val="28"/>
        </w:rPr>
        <w:t>Качество образовательных услуг напрямую зависит от качественных характеристик педагогических кадров. В 201</w:t>
      </w:r>
      <w:r w:rsidR="00F658B8" w:rsidRPr="00F658B8">
        <w:rPr>
          <w:rFonts w:eastAsia="Arial Unicode MS"/>
          <w:sz w:val="28"/>
          <w:szCs w:val="28"/>
        </w:rPr>
        <w:t>6</w:t>
      </w:r>
      <w:r w:rsidRPr="00F658B8">
        <w:rPr>
          <w:rFonts w:eastAsia="Arial Unicode MS"/>
          <w:sz w:val="28"/>
          <w:szCs w:val="28"/>
        </w:rPr>
        <w:t xml:space="preserve"> году </w:t>
      </w:r>
      <w:r w:rsidRPr="00F658B8">
        <w:rPr>
          <w:rStyle w:val="a4"/>
          <w:sz w:val="28"/>
          <w:szCs w:val="28"/>
        </w:rPr>
        <w:t xml:space="preserve"> </w:t>
      </w:r>
      <w:r w:rsidRPr="00F658B8">
        <w:rPr>
          <w:rFonts w:eastAsia="Arial Unicode MS"/>
          <w:sz w:val="28"/>
          <w:szCs w:val="28"/>
        </w:rPr>
        <w:t>было аттестовано  2</w:t>
      </w:r>
      <w:r w:rsidR="00F658B8" w:rsidRPr="00F658B8">
        <w:rPr>
          <w:rFonts w:eastAsia="Arial Unicode MS"/>
          <w:sz w:val="28"/>
          <w:szCs w:val="28"/>
        </w:rPr>
        <w:t>7 педагогических работников: 7</w:t>
      </w:r>
      <w:r w:rsidRPr="00F658B8">
        <w:rPr>
          <w:rFonts w:eastAsia="Arial Unicode MS"/>
          <w:sz w:val="28"/>
          <w:szCs w:val="28"/>
        </w:rPr>
        <w:t xml:space="preserve"> получили высшую,   2</w:t>
      </w:r>
      <w:r w:rsidR="00F658B8" w:rsidRPr="00F658B8">
        <w:rPr>
          <w:rFonts w:eastAsia="Arial Unicode MS"/>
          <w:sz w:val="28"/>
          <w:szCs w:val="28"/>
        </w:rPr>
        <w:t>0</w:t>
      </w:r>
      <w:r w:rsidRPr="00F658B8">
        <w:rPr>
          <w:rFonts w:eastAsia="Arial Unicode MS"/>
          <w:sz w:val="28"/>
          <w:szCs w:val="28"/>
        </w:rPr>
        <w:t xml:space="preserve"> – первую квалификационную категорию.</w:t>
      </w:r>
      <w:r w:rsidRPr="00F658B8">
        <w:rPr>
          <w:rStyle w:val="a4"/>
          <w:sz w:val="28"/>
          <w:szCs w:val="28"/>
        </w:rPr>
        <w:t xml:space="preserve"> </w:t>
      </w:r>
      <w:r w:rsidRPr="00F658B8">
        <w:rPr>
          <w:rStyle w:val="a4"/>
          <w:rFonts w:eastAsia="Calibri"/>
          <w:b w:val="0"/>
          <w:sz w:val="28"/>
          <w:szCs w:val="28"/>
        </w:rPr>
        <w:t>В районе  систематически  ведётся  мониторинг  повышения  квалификации    педагогических  кадров.</w:t>
      </w:r>
      <w:r w:rsidRPr="006630EA">
        <w:rPr>
          <w:rStyle w:val="a4"/>
          <w:rFonts w:eastAsia="Calibri"/>
          <w:b w:val="0"/>
          <w:i/>
          <w:sz w:val="28"/>
          <w:szCs w:val="28"/>
        </w:rPr>
        <w:t xml:space="preserve"> </w:t>
      </w:r>
      <w:r w:rsidR="00F658B8" w:rsidRPr="003A49EC">
        <w:rPr>
          <w:rStyle w:val="a4"/>
          <w:rFonts w:eastAsia="Calibri"/>
          <w:b w:val="0"/>
          <w:sz w:val="28"/>
          <w:szCs w:val="28"/>
        </w:rPr>
        <w:t>150</w:t>
      </w:r>
      <w:r w:rsidRPr="003A49EC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3A49EC">
        <w:rPr>
          <w:rFonts w:eastAsia="Arial Unicode MS"/>
          <w:sz w:val="28"/>
          <w:szCs w:val="28"/>
        </w:rPr>
        <w:t>педработников</w:t>
      </w:r>
      <w:proofErr w:type="spellEnd"/>
      <w:r w:rsidRPr="003A49EC">
        <w:rPr>
          <w:rFonts w:eastAsia="Arial Unicode MS"/>
          <w:sz w:val="28"/>
          <w:szCs w:val="28"/>
        </w:rPr>
        <w:t xml:space="preserve"> прошли курсы повышения квалификации по ФГОС на базе Орловского института развития образования</w:t>
      </w:r>
      <w:r w:rsidR="003A49EC" w:rsidRPr="003A49EC">
        <w:rPr>
          <w:rFonts w:eastAsia="Arial Unicode MS"/>
          <w:sz w:val="28"/>
          <w:szCs w:val="28"/>
        </w:rPr>
        <w:t>.</w:t>
      </w:r>
    </w:p>
    <w:p w:rsidR="006D6F3E" w:rsidRPr="008F7A61" w:rsidRDefault="00A249F5" w:rsidP="004C1BDA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8F7A61">
        <w:rPr>
          <w:rFonts w:ascii="Times New Roman" w:eastAsia="Arial Unicode MS" w:hAnsi="Times New Roman"/>
          <w:sz w:val="28"/>
          <w:szCs w:val="28"/>
        </w:rPr>
        <w:t xml:space="preserve">В районе функционирует 17 районных предметных методических </w:t>
      </w:r>
      <w:r w:rsidRPr="008F7A61">
        <w:rPr>
          <w:rFonts w:ascii="Times New Roman" w:eastAsia="Arial Unicode MS" w:hAnsi="Times New Roman"/>
          <w:sz w:val="28"/>
          <w:szCs w:val="28"/>
        </w:rPr>
        <w:lastRenderedPageBreak/>
        <w:t xml:space="preserve">объединений (математики, русского языка и литературы, географии, физики и др.) </w:t>
      </w:r>
      <w:r w:rsidRPr="008F7A61">
        <w:rPr>
          <w:rFonts w:ascii="Times New Roman" w:hAnsi="Times New Roman"/>
          <w:sz w:val="28"/>
          <w:szCs w:val="28"/>
        </w:rPr>
        <w:t>и районное методическое объединение специалистов служб психолого-педагогического сопровождения.</w:t>
      </w:r>
    </w:p>
    <w:p w:rsidR="00C73E68" w:rsidRPr="003A49EC" w:rsidRDefault="00C73E68" w:rsidP="004C1BD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A49EC">
        <w:rPr>
          <w:rFonts w:ascii="Times New Roman" w:eastAsia="Arial Unicode MS" w:hAnsi="Times New Roman" w:cs="Times New Roman"/>
          <w:sz w:val="28"/>
          <w:szCs w:val="28"/>
        </w:rPr>
        <w:t xml:space="preserve">Современная школа требует учителя «нового облика», умеющего проектировать и моделировать новые идеи в школьной практике преподавания, обладающего образованностью и культурной компетентностью, навыками профессионально- методического общения. На это направлена работа регионального профессионального объединения «Учительское единство». В целях  разработки и тиражирования инновационного педагогического опыта в районе  активно функционирует </w:t>
      </w:r>
      <w:r w:rsidRPr="003A49EC">
        <w:rPr>
          <w:rFonts w:ascii="Times New Roman" w:hAnsi="Times New Roman" w:cs="Times New Roman"/>
          <w:sz w:val="28"/>
          <w:szCs w:val="28"/>
        </w:rPr>
        <w:t xml:space="preserve">районное профессиональное общественное объединение "Учительское  единство" в рамках  </w:t>
      </w:r>
      <w:r w:rsidRPr="003A49EC">
        <w:rPr>
          <w:rFonts w:ascii="Times New Roman" w:eastAsia="Arial Unicode MS" w:hAnsi="Times New Roman" w:cs="Times New Roman"/>
          <w:sz w:val="28"/>
          <w:szCs w:val="28"/>
        </w:rPr>
        <w:t xml:space="preserve"> регионального профессионального объединения «Учительское единство  (</w:t>
      </w:r>
      <w:r w:rsidR="008F7A61" w:rsidRPr="003A49EC">
        <w:rPr>
          <w:rFonts w:ascii="Times New Roman" w:eastAsia="Arial Unicode MS" w:hAnsi="Times New Roman" w:cs="Times New Roman"/>
          <w:sz w:val="28"/>
          <w:szCs w:val="28"/>
        </w:rPr>
        <w:t xml:space="preserve">возглавляет </w:t>
      </w:r>
      <w:r w:rsidRPr="003A49EC">
        <w:rPr>
          <w:rFonts w:ascii="Times New Roman" w:eastAsia="Arial Unicode MS" w:hAnsi="Times New Roman" w:cs="Times New Roman"/>
          <w:sz w:val="28"/>
          <w:szCs w:val="28"/>
        </w:rPr>
        <w:t xml:space="preserve">Кисель Т. В., лауреат областного конкурса «Учитель года - 2013»,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обладатель Президентского Гранта 2013 года</w:t>
      </w:r>
      <w:r w:rsidRPr="003A49EC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</w:p>
    <w:p w:rsidR="00C73E68" w:rsidRPr="003A49EC" w:rsidRDefault="00C73E68" w:rsidP="004C1B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9EC">
        <w:rPr>
          <w:rFonts w:ascii="Times New Roman" w:hAnsi="Times New Roman" w:cs="Times New Roman"/>
          <w:sz w:val="28"/>
          <w:szCs w:val="28"/>
        </w:rPr>
        <w:t xml:space="preserve">За отчетный период большой профессиональный интерес вызвало заседание районного профессионального общественного объединения "Учительское единство" по теме: "Нити-параллели: реализация </w:t>
      </w:r>
      <w:proofErr w:type="spellStart"/>
      <w:r w:rsidRPr="003A49EC"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 w:rsidRPr="003A49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49E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A49EC">
        <w:rPr>
          <w:rFonts w:ascii="Times New Roman" w:hAnsi="Times New Roman" w:cs="Times New Roman"/>
          <w:sz w:val="28"/>
          <w:szCs w:val="28"/>
        </w:rPr>
        <w:t xml:space="preserve"> интеграции в образовательном пространстве сельской школы".</w:t>
      </w:r>
    </w:p>
    <w:p w:rsidR="00C73E68" w:rsidRDefault="00C73E68" w:rsidP="004C1BD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pacing w:val="-8"/>
          <w:sz w:val="28"/>
          <w:szCs w:val="28"/>
        </w:rPr>
        <w:t>Качественный состав педагогов позволяет работать образовательным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учреждениям не только в режиме функционирования, но и в режиме дальнейшего развития, внедряя инновационные технологии в образовательный процесс. </w:t>
      </w:r>
    </w:p>
    <w:p w:rsidR="00C73E68" w:rsidRPr="008F7A61" w:rsidRDefault="00C73E68" w:rsidP="004C1BD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F7A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Одним из главных приоритетов в развитии муниципальной системы образования Троснянского района является создание условий для развития инновационной деятельности учреждений образования и формирование инновационного пространства. </w:t>
      </w:r>
    </w:p>
    <w:p w:rsidR="00E51E19" w:rsidRPr="003A49EC" w:rsidRDefault="00C73E68" w:rsidP="004C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E19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E51E19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ab/>
      </w:r>
      <w:r w:rsidRPr="003A49EC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="00E51E19" w:rsidRPr="003A49E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научно-методической поддержки инновационного опыта развития социально-педагогической практики, деятельности педагогов сельских образовательных учреждений </w:t>
      </w:r>
      <w:proofErr w:type="spellStart"/>
      <w:r w:rsidR="00E51E19" w:rsidRPr="003A49EC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E51E19" w:rsidRPr="003A49EC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организуется тесное сотрудничество с </w:t>
      </w:r>
      <w:r w:rsidR="00E51E19" w:rsidRPr="003A49EC">
        <w:rPr>
          <w:rFonts w:ascii="Times New Roman" w:hAnsi="Times New Roman" w:cs="Times New Roman"/>
          <w:sz w:val="28"/>
          <w:szCs w:val="28"/>
        </w:rPr>
        <w:t xml:space="preserve">научно-исследовательской лабораторией сельской школы Орловского государственного университета </w:t>
      </w:r>
      <w:r w:rsidR="004E55C1">
        <w:rPr>
          <w:rFonts w:ascii="Times New Roman" w:hAnsi="Times New Roman" w:cs="Times New Roman"/>
          <w:sz w:val="28"/>
          <w:szCs w:val="28"/>
        </w:rPr>
        <w:br/>
      </w:r>
      <w:r w:rsidR="00E51E19" w:rsidRPr="003A49EC">
        <w:rPr>
          <w:rFonts w:ascii="Times New Roman" w:hAnsi="Times New Roman" w:cs="Times New Roman"/>
          <w:sz w:val="28"/>
          <w:szCs w:val="28"/>
        </w:rPr>
        <w:t xml:space="preserve">и Педагогического общества (Орловского отделения). Наиболее активно в работе лаборатории сельской школы принимает педагогический коллектив </w:t>
      </w:r>
      <w:r w:rsidR="00E51E19" w:rsidRPr="003A49EC">
        <w:rPr>
          <w:rFonts w:ascii="Times New Roman" w:hAnsi="Times New Roman" w:cs="Times New Roman"/>
          <w:bCs/>
          <w:sz w:val="28"/>
          <w:szCs w:val="28"/>
        </w:rPr>
        <w:t xml:space="preserve">БОУ </w:t>
      </w:r>
      <w:proofErr w:type="gramStart"/>
      <w:r w:rsidR="00E51E19" w:rsidRPr="003A49EC"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 w:rsidR="00E51E19" w:rsidRPr="003A49EC">
        <w:rPr>
          <w:rFonts w:ascii="Times New Roman" w:hAnsi="Times New Roman" w:cs="Times New Roman"/>
          <w:bCs/>
          <w:sz w:val="28"/>
          <w:szCs w:val="28"/>
        </w:rPr>
        <w:t xml:space="preserve"> ОО «Троснянская СОШ»   </w:t>
      </w:r>
      <w:r w:rsidR="00E51E19" w:rsidRPr="003A49EC">
        <w:rPr>
          <w:rFonts w:ascii="Times New Roman" w:hAnsi="Times New Roman" w:cs="Times New Roman"/>
          <w:sz w:val="28"/>
          <w:szCs w:val="28"/>
        </w:rPr>
        <w:t>.</w:t>
      </w:r>
    </w:p>
    <w:p w:rsidR="00E51E19" w:rsidRPr="003A49EC" w:rsidRDefault="00E51E19" w:rsidP="004C1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sz w:val="28"/>
          <w:szCs w:val="28"/>
        </w:rPr>
        <w:t xml:space="preserve"> В рамках лаборатории  обобщен  опыт педагога</w:t>
      </w:r>
      <w:r w:rsidR="004E55C1">
        <w:rPr>
          <w:rFonts w:ascii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hAnsi="Times New Roman" w:cs="Times New Roman"/>
          <w:sz w:val="28"/>
          <w:szCs w:val="28"/>
        </w:rPr>
        <w:t xml:space="preserve">- новатора </w:t>
      </w:r>
      <w:r w:rsidRPr="003A49EC">
        <w:rPr>
          <w:rFonts w:ascii="Times New Roman" w:hAnsi="Times New Roman" w:cs="Times New Roman"/>
          <w:bCs/>
          <w:sz w:val="28"/>
          <w:szCs w:val="28"/>
        </w:rPr>
        <w:t xml:space="preserve">БОУ </w:t>
      </w:r>
      <w:proofErr w:type="gramStart"/>
      <w:r w:rsidRPr="003A49EC"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sz w:val="28"/>
          <w:szCs w:val="28"/>
        </w:rPr>
        <w:t xml:space="preserve"> ОО «Троснянская СОШ» </w:t>
      </w:r>
      <w:r w:rsidRPr="003A49EC">
        <w:rPr>
          <w:rFonts w:ascii="Times New Roman" w:hAnsi="Times New Roman" w:cs="Times New Roman"/>
          <w:sz w:val="28"/>
          <w:szCs w:val="28"/>
        </w:rPr>
        <w:t xml:space="preserve">Кисель Т.В. </w:t>
      </w:r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>на региональной научно-практической конференции «Актуальные проблемы формирования педагогической культуры учителя сельской школы»  по теме «</w:t>
      </w:r>
      <w:proofErr w:type="spellStart"/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>Межпоколенческий</w:t>
      </w:r>
      <w:proofErr w:type="spellEnd"/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 </w:t>
      </w:r>
      <w:r w:rsidR="004E55C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изучению топонимики родного края», фестивале региональных инновационных площадок Орловской области «Инновационное образование региона в пространстве будущего России». </w:t>
      </w:r>
    </w:p>
    <w:p w:rsidR="006630EA" w:rsidRPr="003A49EC" w:rsidRDefault="006630EA" w:rsidP="004E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EC">
        <w:rPr>
          <w:rFonts w:ascii="Times New Roman" w:hAnsi="Times New Roman" w:cs="Times New Roman"/>
          <w:sz w:val="28"/>
          <w:szCs w:val="28"/>
        </w:rPr>
        <w:t xml:space="preserve">Педагоги  района принимают участие в инновационной деятельности </w:t>
      </w:r>
      <w:r w:rsidR="004E55C1">
        <w:rPr>
          <w:rFonts w:ascii="Times New Roman" w:hAnsi="Times New Roman" w:cs="Times New Roman"/>
          <w:sz w:val="28"/>
          <w:szCs w:val="28"/>
        </w:rPr>
        <w:br/>
      </w:r>
      <w:r w:rsidRPr="003A49EC">
        <w:rPr>
          <w:rFonts w:ascii="Times New Roman" w:hAnsi="Times New Roman" w:cs="Times New Roman"/>
          <w:sz w:val="28"/>
          <w:szCs w:val="28"/>
        </w:rPr>
        <w:t>в рамках региональных экспериментальных площадок:</w:t>
      </w:r>
    </w:p>
    <w:p w:rsidR="006630EA" w:rsidRPr="003A49EC" w:rsidRDefault="006630EA" w:rsidP="004E5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«Реализация модели инклюзивного образования в образовательной организации в рамках государственной программы РФ «Доступная среда»</w:t>
      </w:r>
      <w:r w:rsidRPr="003A49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2015-2017 г</w:t>
      </w:r>
      <w:r w:rsidR="00C73E68" w:rsidRPr="003A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г.;</w:t>
      </w:r>
      <w:r w:rsidRPr="003A49E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0EA" w:rsidRPr="003A49EC" w:rsidRDefault="006630EA" w:rsidP="004E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Межпоколенческие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отношения в социокультурном пространстве села как фактор нравственного становления личности гражданина» 2013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-2018 гг.;</w:t>
      </w:r>
    </w:p>
    <w:p w:rsidR="006630EA" w:rsidRPr="003A49EC" w:rsidRDefault="006630EA" w:rsidP="004E5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«Методическое обеспечение развития умения воплощения музыкальных образов в рамках программы учебного предмета «Музыка» 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br/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НОО».</w:t>
      </w:r>
    </w:p>
    <w:p w:rsidR="006630EA" w:rsidRPr="003A49EC" w:rsidRDefault="006630EA" w:rsidP="004E5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На базе 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"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Жерновецкая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СОШ" открыта 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площадка для учителей биологии 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Кромского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районов «Внедрение ФГОС ООО». Учитель биологии 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Михненко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Е.В. 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"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Жерновецкая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СОШ"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20 апреля 2016 приняла участие в работе </w:t>
      </w:r>
      <w:r w:rsidRPr="003A49E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научно-практической конференции "Актуальные проблемы реализации ФГОС общего образования в образовательных организациях Орловской области", провела мастер-класс на тему: "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Кейс-технологии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5C1">
        <w:rPr>
          <w:rFonts w:ascii="Times New Roman" w:eastAsia="Times New Roman" w:hAnsi="Times New Roman" w:cs="Times New Roman"/>
          <w:sz w:val="28"/>
          <w:szCs w:val="28"/>
        </w:rPr>
        <w:br/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на уроках биологии как способ реализации ФГОС ООО».</w:t>
      </w:r>
    </w:p>
    <w:p w:rsidR="006630EA" w:rsidRPr="003A49EC" w:rsidRDefault="006630EA" w:rsidP="008D4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49EC">
        <w:rPr>
          <w:rFonts w:ascii="Times New Roman" w:eastAsia="Times New Roman" w:hAnsi="Times New Roman"/>
          <w:sz w:val="28"/>
          <w:szCs w:val="28"/>
        </w:rPr>
        <w:t xml:space="preserve">         В  районе накоплен положительный опыт организации межсетевого взаимодействия  БУ </w:t>
      </w:r>
      <w:proofErr w:type="gramStart"/>
      <w:r w:rsidRPr="003A49EC">
        <w:rPr>
          <w:rFonts w:ascii="Times New Roman" w:eastAsia="Times New Roman" w:hAnsi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/>
          <w:sz w:val="28"/>
          <w:szCs w:val="28"/>
        </w:rPr>
        <w:t xml:space="preserve"> ОО «</w:t>
      </w:r>
      <w:proofErr w:type="spellStart"/>
      <w:r w:rsidRPr="003A49EC">
        <w:rPr>
          <w:rFonts w:ascii="Times New Roman" w:eastAsia="Times New Roman" w:hAnsi="Times New Roman"/>
          <w:sz w:val="28"/>
          <w:szCs w:val="28"/>
        </w:rPr>
        <w:t>Троснянский</w:t>
      </w:r>
      <w:proofErr w:type="spellEnd"/>
      <w:r w:rsidRPr="003A49EC">
        <w:rPr>
          <w:rFonts w:ascii="Times New Roman" w:eastAsia="Times New Roman" w:hAnsi="Times New Roman"/>
          <w:sz w:val="28"/>
          <w:szCs w:val="28"/>
        </w:rPr>
        <w:t xml:space="preserve"> ППМС-центр»</w:t>
      </w:r>
      <w:r w:rsidR="004E55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9EC">
        <w:rPr>
          <w:rFonts w:ascii="Times New Roman" w:eastAsia="Times New Roman" w:hAnsi="Times New Roman"/>
          <w:sz w:val="28"/>
          <w:szCs w:val="28"/>
        </w:rPr>
        <w:t xml:space="preserve">- школы </w:t>
      </w:r>
      <w:r w:rsidR="004E55C1">
        <w:rPr>
          <w:rFonts w:ascii="Times New Roman" w:eastAsia="Times New Roman" w:hAnsi="Times New Roman"/>
          <w:sz w:val="28"/>
          <w:szCs w:val="28"/>
        </w:rPr>
        <w:br/>
      </w:r>
      <w:r w:rsidRPr="003A49EC">
        <w:rPr>
          <w:rFonts w:ascii="Times New Roman" w:eastAsia="Times New Roman" w:hAnsi="Times New Roman"/>
          <w:sz w:val="28"/>
          <w:szCs w:val="28"/>
        </w:rPr>
        <w:t xml:space="preserve">по внедрению инклюзивного обучения в образовательных учреждениях. Данный опыт обобщался на заседаниях областного  круглого стола «Реализация инклюзивного образования в Орловской области»,  областного совета директоров школ в г. </w:t>
      </w:r>
      <w:proofErr w:type="spellStart"/>
      <w:r w:rsidRPr="003A49EC">
        <w:rPr>
          <w:rFonts w:ascii="Times New Roman" w:eastAsia="Times New Roman" w:hAnsi="Times New Roman"/>
          <w:sz w:val="28"/>
          <w:szCs w:val="28"/>
        </w:rPr>
        <w:t>Болхов</w:t>
      </w:r>
      <w:proofErr w:type="spellEnd"/>
      <w:r w:rsidRPr="003A49EC">
        <w:rPr>
          <w:rFonts w:ascii="Times New Roman" w:eastAsia="Times New Roman" w:hAnsi="Times New Roman"/>
          <w:sz w:val="28"/>
          <w:szCs w:val="28"/>
        </w:rPr>
        <w:t>.</w:t>
      </w:r>
    </w:p>
    <w:p w:rsidR="006630EA" w:rsidRPr="003A49EC" w:rsidRDefault="006630EA" w:rsidP="004E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Михненко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Е.В. 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"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Жерновецкая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СОШ" с 1 марта 2016 года по 30 апреля 2016 года приняла  участие во Всероссийском профессиональном конкурсе для учителей биологии, который организован издательством «Русское слово» и стала победителем в номинации "Электронные ресурсы к уроку".</w:t>
      </w:r>
    </w:p>
    <w:p w:rsidR="00F052E8" w:rsidRPr="0083351E" w:rsidRDefault="00F052E8" w:rsidP="004E55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A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Троснянском</w:t>
      </w:r>
      <w:proofErr w:type="spellEnd"/>
      <w:r w:rsidRPr="003A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осуществляется</w:t>
      </w:r>
      <w:r w:rsidRPr="00833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системная и целенаправленная работа по поддержке талантливых детей.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 В целях повышения интереса учащихся к изучению общеобразовательных предметов, выявления наиболее одаренных школьников проводился муниципальный этап Всероссийской </w:t>
      </w:r>
      <w:r w:rsidRPr="00D961DD">
        <w:rPr>
          <w:rFonts w:ascii="Times New Roman" w:eastAsia="Times New Roman" w:hAnsi="Times New Roman" w:cs="Times New Roman"/>
          <w:sz w:val="28"/>
          <w:szCs w:val="28"/>
        </w:rPr>
        <w:t>олимпиады школьников.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В  образовательных учреждениях района прошли школьные этапы Всероссийской олимпиады, в которых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3C72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>учащихся.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году в муниципальном этапе всероссийской олимпиады школьников 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>ся  по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предметам.  Победителями муниципального этапа стали </w:t>
      </w:r>
      <w:r w:rsidR="00FF08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человек, призерами </w:t>
      </w:r>
      <w:r w:rsidR="00FF087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человек. По числу призовых мест командное первенство одержали учащиеся БОУ </w:t>
      </w:r>
      <w:proofErr w:type="gramStart"/>
      <w:r w:rsidRPr="0083351E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средняя общеобразовательная школа». Победителям </w:t>
      </w:r>
      <w:r w:rsidR="008D4E5C">
        <w:rPr>
          <w:rFonts w:ascii="Times New Roman" w:eastAsia="Times New Roman" w:hAnsi="Times New Roman" w:cs="Times New Roman"/>
          <w:sz w:val="28"/>
          <w:szCs w:val="28"/>
        </w:rPr>
        <w:br/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и призерам олимпиад вручены грамоты. </w:t>
      </w:r>
      <w:r w:rsidR="00FF08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учащихся при</w:t>
      </w:r>
      <w:r w:rsidR="00FF087E">
        <w:rPr>
          <w:rFonts w:ascii="Times New Roman" w:eastAsia="Times New Roman" w:hAnsi="Times New Roman" w:cs="Times New Roman"/>
          <w:sz w:val="28"/>
          <w:szCs w:val="28"/>
        </w:rPr>
        <w:t>няли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участие в региональном этапе Всероссийской олимпиады школьников по  физкультуре,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планам воспитательной работы в школах проводятся предметные недели (неделя начальных классов, математики, истории и др.) </w:t>
      </w:r>
    </w:p>
    <w:p w:rsidR="00784551" w:rsidRDefault="00784551" w:rsidP="00B25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1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В целях выявления, поддержки и поощрения талантливых, творческих учащихся, стимулирования их познавательной активности и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творческой деятельности</w:t>
      </w:r>
      <w:r w:rsidRPr="0083351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в районе проводился конкурс 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«Ученик года». В нем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учащихся.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</w:rPr>
        <w:t>лем конкурса «Ученик года - 2016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» решением жюри 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Сахаров Павел, учащий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ся БОУ </w:t>
      </w:r>
      <w:proofErr w:type="gramStart"/>
      <w:r w:rsidRPr="00EB2D8A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Жерновецкая</w:t>
      </w:r>
      <w:proofErr w:type="spell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школа»; 2 место</w:t>
      </w:r>
      <w:r w:rsidR="00B2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, учащаяся БОУ ТР 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«Троснянская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поделили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Кулешов Никита,</w:t>
      </w:r>
      <w:r w:rsidRPr="00784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учащий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ся БОУ ТР ОО «</w:t>
      </w:r>
      <w:r>
        <w:rPr>
          <w:rFonts w:ascii="Times New Roman" w:eastAsia="Times New Roman" w:hAnsi="Times New Roman" w:cs="Times New Roman"/>
          <w:sz w:val="28"/>
          <w:szCs w:val="28"/>
        </w:rPr>
        <w:t>Старо-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Турьянская</w:t>
      </w:r>
      <w:proofErr w:type="spell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Лоскутов Кирилл, учащийся БОУ ТР ОО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B2D8A">
        <w:rPr>
          <w:rFonts w:ascii="Times New Roman" w:eastAsia="Times New Roman" w:hAnsi="Times New Roman" w:cs="Times New Roman"/>
          <w:sz w:val="28"/>
          <w:szCs w:val="28"/>
        </w:rPr>
        <w:t>Сомовская</w:t>
      </w:r>
      <w:proofErr w:type="spell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 вручен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памятные подарки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1489" w:rsidRPr="003A49EC" w:rsidRDefault="007C1489" w:rsidP="004E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В марте на базе 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СОШ» проводился районный этап Всероссийского конкурса юных чтецов «Живая классика».  В нем приняли участие 13 участников из всех школ района. Победителями конкурса «Живая классика» стали Ерохина Дарья (БОУ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СОШ»</w:t>
      </w:r>
      <w:r w:rsidR="004445E0" w:rsidRPr="003A4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5E0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 Кисель Т.В.</w:t>
      </w:r>
      <w:r w:rsidR="004445E0" w:rsidRPr="003A49E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Башкеев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Иван (БОУ ТР ОО «</w:t>
      </w:r>
      <w:r w:rsidRPr="003A49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Старо-</w:t>
      </w:r>
      <w:proofErr w:type="spellStart"/>
      <w:r w:rsidRPr="003A49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Турьянская</w:t>
      </w:r>
      <w:proofErr w:type="spellEnd"/>
      <w:r w:rsidRPr="003A49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4445E0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учитель Касьянова Т.М.), 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Силаев Александр (БОУ ТР ОО «</w:t>
      </w:r>
      <w:proofErr w:type="spellStart"/>
      <w:r w:rsidRPr="003A49EC">
        <w:rPr>
          <w:rFonts w:ascii="Times New Roman" w:eastAsia="Times New Roman" w:hAnsi="Times New Roman" w:cs="Times New Roman"/>
          <w:sz w:val="28"/>
          <w:szCs w:val="28"/>
        </w:rPr>
        <w:t>Жерновецкая</w:t>
      </w:r>
      <w:proofErr w:type="spell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5E0" w:rsidRPr="003A49E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45E0" w:rsidRPr="003A49EC">
        <w:rPr>
          <w:rFonts w:ascii="Times New Roman" w:eastAsia="Times New Roman" w:hAnsi="Times New Roman" w:cs="Times New Roman"/>
          <w:sz w:val="28"/>
          <w:szCs w:val="28"/>
        </w:rPr>
        <w:t>, учитель  Панкина  И.И.)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087E" w:rsidRPr="003A49EC" w:rsidRDefault="004445E0" w:rsidP="004E55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Ерохина Дарья 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Башкеев</w:t>
      </w:r>
      <w:proofErr w:type="spellEnd"/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Иван стали  призёрами регионального этапа 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Всероссийского конкурса юных чтецов «Живая классика». </w:t>
      </w:r>
    </w:p>
    <w:p w:rsidR="006630EA" w:rsidRPr="003A49EC" w:rsidRDefault="006630EA" w:rsidP="00B25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Кисель Софья, учащаяся </w:t>
      </w:r>
      <w:r w:rsidR="00FF087E"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БОУ </w:t>
      </w:r>
      <w:proofErr w:type="gram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 «Троснянская СОШ»- 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лауреат регионального этапа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Всероссийского конкурса сочинений (учитель 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Кисель Т.В.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A49E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 февраля 2016 года на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областном конкурсе вокального творчества «Звонкие голоса России»  вокальная группа «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Забавушка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заняла 1 место, </w:t>
      </w:r>
      <w:r w:rsidR="00D25A2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в номинации «Народный вокал» младшая группа «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Веселинка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заняла 3-е место. В номинации «Соло» заняла 1 место учащаяся 9 класса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Щепоткина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Ольга, учащаяся 4 класса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Бабанкова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Виктория заняла 2 –е  место (музыкальный руководитель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Ахмедвелиева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М.Р. БОУ </w:t>
      </w:r>
      <w:proofErr w:type="gram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 «Троснянская СОШ»).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Учащиеся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Троснянской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средней школы Ерохина Дарья и Титова Елизавета заня</w:t>
      </w:r>
      <w:r w:rsidR="004445E0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и третье место во Всероссийском конкурсе «Радуга Творчества» в номинации «Мой творческий подарок» (куратор Кисель Т.В.).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Пять учащихся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Троснянской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выиграли в ежегодном конкурсе городского портала </w:t>
      </w:r>
      <w:proofErr w:type="spellStart"/>
      <w:r w:rsidRPr="003A49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vOrle</w:t>
      </w:r>
      <w:proofErr w:type="spellEnd"/>
      <w:r w:rsidRPr="003A49E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3A49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«Дети рисуют Победу» (педагог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Фроловичева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Ю.В.)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Историко-краеведческий музей БОУ </w:t>
      </w:r>
      <w:proofErr w:type="gram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 «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Троснянская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 (руководитель Ленькова В.А.) в феврале</w:t>
      </w:r>
      <w:r w:rsidR="00D25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25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апреле 2016 года - 1 место </w:t>
      </w:r>
      <w:r w:rsidR="00D25A2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областном смотре конкурсе историко-краеведческих музеев  и экспозиций образовательных организаций, посвященному 450-летию основания города Орла. 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 марта 2016 года учащиеся БОУ </w:t>
      </w:r>
      <w:proofErr w:type="gram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 «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Троснянская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 </w:t>
      </w:r>
      <w:proofErr w:type="spell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Абашкин</w:t>
      </w:r>
      <w:proofErr w:type="spell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Пётр- 1 место (секция «История родного края»), Климов Дмитрий -3 место (секция «Школьные музеи») на областной краеведческой конференции школьников, посвященный 450-летию основания города Орла (руководитель Ленькова В.А.).</w:t>
      </w:r>
    </w:p>
    <w:p w:rsidR="006630EA" w:rsidRPr="003A49EC" w:rsidRDefault="006630EA" w:rsidP="00D25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Учащаяся 10 класса БОУ </w:t>
      </w:r>
      <w:proofErr w:type="gramStart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 «Троснянская СОШ» Колесова Анастасия в 2015-2016 учебном году </w:t>
      </w:r>
      <w:r w:rsidR="00FF087E"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Pr="003A49EC">
        <w:rPr>
          <w:rFonts w:ascii="Times New Roman" w:hAnsi="Times New Roman" w:cs="Times New Roman"/>
          <w:bCs/>
          <w:color w:val="000000"/>
          <w:sz w:val="28"/>
          <w:szCs w:val="28"/>
        </w:rPr>
        <w:t>стипендиатом Губернатора Орловской области.</w:t>
      </w:r>
    </w:p>
    <w:p w:rsidR="000D3BC8" w:rsidRPr="003A49EC" w:rsidRDefault="000D3BC8" w:rsidP="00D25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На базе БОУ </w:t>
      </w:r>
      <w:proofErr w:type="gramStart"/>
      <w:r w:rsidRPr="003A49E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СОШ» организовано дистанционное обучение одаренных детей по следующим предметам: информатика и ИКТ, компьютерная графика, русс</w:t>
      </w:r>
      <w:r w:rsidR="003A49EC">
        <w:rPr>
          <w:rFonts w:ascii="Times New Roman" w:eastAsia="Times New Roman" w:hAnsi="Times New Roman" w:cs="Times New Roman"/>
          <w:sz w:val="28"/>
          <w:szCs w:val="28"/>
        </w:rPr>
        <w:t>кий язык и литература, химия (7</w:t>
      </w:r>
      <w:r w:rsidRPr="003A49EC">
        <w:rPr>
          <w:rFonts w:ascii="Times New Roman" w:eastAsia="Times New Roman" w:hAnsi="Times New Roman" w:cs="Times New Roman"/>
          <w:sz w:val="28"/>
          <w:szCs w:val="28"/>
        </w:rPr>
        <w:t xml:space="preserve"> учащихся). Занятия проводит  Орловский институт развития учителей.</w:t>
      </w:r>
    </w:p>
    <w:p w:rsidR="003A49EC" w:rsidRPr="000F3EDA" w:rsidRDefault="00B5685D" w:rsidP="00B5685D">
      <w:pPr>
        <w:pStyle w:val="Default"/>
        <w:spacing w:line="3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EDA">
        <w:rPr>
          <w:rFonts w:ascii="Times New Roman" w:hAnsi="Times New Roman" w:cs="Times New Roman"/>
          <w:sz w:val="28"/>
          <w:szCs w:val="28"/>
        </w:rPr>
        <w:t xml:space="preserve">В районной краеведческой игре, посвященной 450-летию основания </w:t>
      </w:r>
      <w:r w:rsidRPr="000F3EDA">
        <w:rPr>
          <w:rFonts w:ascii="Times New Roman" w:hAnsi="Times New Roman" w:cs="Times New Roman"/>
          <w:sz w:val="28"/>
          <w:szCs w:val="28"/>
        </w:rPr>
        <w:lastRenderedPageBreak/>
        <w:t xml:space="preserve">города Орла </w:t>
      </w:r>
      <w:r w:rsidR="003A49EC" w:rsidRPr="000F3EDA">
        <w:rPr>
          <w:rFonts w:ascii="Times New Roman" w:hAnsi="Times New Roman" w:cs="Times New Roman"/>
          <w:sz w:val="28"/>
          <w:szCs w:val="28"/>
        </w:rPr>
        <w:t xml:space="preserve">«Старинный город над </w:t>
      </w:r>
      <w:proofErr w:type="spellStart"/>
      <w:r w:rsidR="003A49EC" w:rsidRPr="000F3EDA">
        <w:rPr>
          <w:rFonts w:ascii="Times New Roman" w:hAnsi="Times New Roman" w:cs="Times New Roman"/>
          <w:sz w:val="28"/>
          <w:szCs w:val="28"/>
        </w:rPr>
        <w:t>Окою</w:t>
      </w:r>
      <w:proofErr w:type="spellEnd"/>
      <w:r w:rsidR="003A49EC" w:rsidRPr="000F3EDA">
        <w:rPr>
          <w:rFonts w:ascii="Times New Roman" w:hAnsi="Times New Roman" w:cs="Times New Roman"/>
          <w:sz w:val="28"/>
          <w:szCs w:val="28"/>
        </w:rPr>
        <w:t>, с крылатым именем Орел»</w:t>
      </w:r>
      <w:r w:rsidRPr="000F3ED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F3EDA" w:rsidRPr="000F3EDA">
        <w:rPr>
          <w:rFonts w:ascii="Times New Roman" w:hAnsi="Times New Roman" w:cs="Times New Roman"/>
          <w:sz w:val="28"/>
          <w:szCs w:val="28"/>
        </w:rPr>
        <w:t xml:space="preserve">8 команд из школ района. Победителем стала команда  </w:t>
      </w:r>
      <w:proofErr w:type="spellStart"/>
      <w:r w:rsidR="000F3EDA" w:rsidRPr="000F3EDA">
        <w:rPr>
          <w:rFonts w:ascii="Times New Roman" w:hAnsi="Times New Roman" w:cs="Times New Roman"/>
          <w:sz w:val="28"/>
          <w:szCs w:val="28"/>
        </w:rPr>
        <w:t>Жерновецкой</w:t>
      </w:r>
      <w:proofErr w:type="spellEnd"/>
      <w:r w:rsidR="000F3EDA" w:rsidRPr="000F3EDA">
        <w:rPr>
          <w:rFonts w:ascii="Times New Roman" w:hAnsi="Times New Roman" w:cs="Times New Roman"/>
          <w:sz w:val="28"/>
          <w:szCs w:val="28"/>
        </w:rPr>
        <w:t xml:space="preserve"> средней школы, призерами команды </w:t>
      </w:r>
      <w:proofErr w:type="spellStart"/>
      <w:r w:rsidR="000F3EDA" w:rsidRPr="000F3EDA">
        <w:rPr>
          <w:rFonts w:ascii="Times New Roman" w:hAnsi="Times New Roman" w:cs="Times New Roman"/>
          <w:sz w:val="28"/>
          <w:szCs w:val="28"/>
        </w:rPr>
        <w:t>Сомовской</w:t>
      </w:r>
      <w:proofErr w:type="spellEnd"/>
      <w:r w:rsidR="000F3EDA" w:rsidRPr="000F3EDA">
        <w:rPr>
          <w:rFonts w:ascii="Times New Roman" w:hAnsi="Times New Roman" w:cs="Times New Roman"/>
          <w:sz w:val="28"/>
          <w:szCs w:val="28"/>
        </w:rPr>
        <w:t xml:space="preserve"> основной школы, </w:t>
      </w:r>
      <w:proofErr w:type="spellStart"/>
      <w:r w:rsidR="000F3EDA" w:rsidRPr="000F3EDA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="000F3EDA" w:rsidRPr="000F3EDA">
        <w:rPr>
          <w:rFonts w:ascii="Times New Roman" w:hAnsi="Times New Roman" w:cs="Times New Roman"/>
          <w:sz w:val="28"/>
          <w:szCs w:val="28"/>
        </w:rPr>
        <w:t xml:space="preserve"> средней школы и Октябрьской средней школы.</w:t>
      </w:r>
    </w:p>
    <w:p w:rsidR="00A249F5" w:rsidRPr="00495EB6" w:rsidRDefault="00A249F5" w:rsidP="008C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E7B">
        <w:rPr>
          <w:rFonts w:ascii="Times New Roman" w:eastAsia="Times New Roman" w:hAnsi="Times New Roman" w:cs="Times New Roman"/>
          <w:sz w:val="28"/>
          <w:szCs w:val="28"/>
        </w:rPr>
        <w:t>Охват школьников горячим питанием в районе характеризуется положительной д</w:t>
      </w:r>
      <w:r>
        <w:rPr>
          <w:rFonts w:ascii="Times New Roman" w:eastAsia="Times New Roman" w:hAnsi="Times New Roman" w:cs="Times New Roman"/>
          <w:sz w:val="28"/>
          <w:szCs w:val="28"/>
        </w:rPr>
        <w:t>инамикой  и  составляет 100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(двухразовое горячее питание)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503">
        <w:rPr>
          <w:rFonts w:ascii="Times New Roman" w:eastAsia="Times New Roman" w:hAnsi="Times New Roman" w:cs="Times New Roman"/>
          <w:sz w:val="28"/>
          <w:szCs w:val="28"/>
        </w:rPr>
        <w:t xml:space="preserve">С целью сохранения и укрепления здоровья детей, формирования ценностных установок, связанных с культурой питания, внедрения </w:t>
      </w:r>
      <w:proofErr w:type="spellStart"/>
      <w:r w:rsidRPr="00D9350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93503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образовательный процесс, </w:t>
      </w:r>
      <w:r w:rsidR="008C7AA4">
        <w:rPr>
          <w:rFonts w:ascii="Times New Roman" w:eastAsia="Times New Roman" w:hAnsi="Times New Roman" w:cs="Times New Roman"/>
          <w:sz w:val="28"/>
          <w:szCs w:val="28"/>
        </w:rPr>
        <w:br/>
      </w:r>
      <w:r w:rsidRPr="00D93503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93503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образовательная программа «Разговор о правильном питании».</w:t>
      </w:r>
    </w:p>
    <w:p w:rsidR="00A249F5" w:rsidRDefault="00A249F5" w:rsidP="008C7AA4">
      <w:pPr>
        <w:pStyle w:val="ConsPlusNormal"/>
        <w:widowControl/>
        <w:tabs>
          <w:tab w:val="left" w:pos="567"/>
          <w:tab w:val="left" w:pos="709"/>
          <w:tab w:val="left" w:pos="212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5750">
        <w:rPr>
          <w:rFonts w:ascii="Times New Roman" w:hAnsi="Times New Roman" w:cs="Times New Roman"/>
          <w:sz w:val="28"/>
          <w:szCs w:val="28"/>
        </w:rPr>
        <w:t>Одним из приоритетных направлений оздоровления детей и подростков является организация летнего отдыха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9F5" w:rsidRPr="00DE0191" w:rsidRDefault="00DE0191" w:rsidP="008C7A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191">
        <w:rPr>
          <w:rFonts w:ascii="Times New Roman" w:eastAsia="Times New Roman" w:hAnsi="Times New Roman" w:cs="Times New Roman"/>
          <w:sz w:val="28"/>
          <w:szCs w:val="28"/>
        </w:rPr>
        <w:t>444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19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 xml:space="preserve"> отдохнули в оздоровительных лагерях с дневным пребыванием на базе 9 общеобразовательных </w:t>
      </w:r>
      <w:r w:rsidR="008C7AA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смены 21 день.</w:t>
      </w:r>
      <w:r w:rsidRPr="00DE0191">
        <w:rPr>
          <w:rFonts w:ascii="Times New Roman" w:eastAsia="Times New Roman" w:hAnsi="Times New Roman" w:cs="Times New Roman"/>
          <w:sz w:val="28"/>
          <w:szCs w:val="28"/>
        </w:rPr>
        <w:t xml:space="preserve"> На эти цели было затрачено 681 тыс. руб. из муниципального бюджета. 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 xml:space="preserve">В период осенних  каникул </w:t>
      </w:r>
      <w:r w:rsidRPr="00DE019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 xml:space="preserve"> учащийся  отдохнули в  БОУ ОО ДОД «Детский оздоровительно-образовательный (профильный) центр</w:t>
      </w:r>
      <w:r w:rsidR="00A249F5" w:rsidRPr="00DE019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249F5" w:rsidRPr="00DE0191">
        <w:rPr>
          <w:rFonts w:ascii="Times New Roman" w:eastAsia="Times New Roman" w:hAnsi="Times New Roman" w:cs="Times New Roman"/>
          <w:sz w:val="28"/>
          <w:szCs w:val="28"/>
        </w:rPr>
        <w:t>«Юбилейный». Был организован подвоз детей к месту отдыха и обратно.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июне 2 ребенка отдохнули в филиале БУЗ ОО «Детский санаторий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Орловчанка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оздоровительный лагерь «Мечта». </w:t>
      </w:r>
    </w:p>
    <w:p w:rsidR="00A249F5" w:rsidRDefault="00A249F5" w:rsidP="008C7A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Были организованы активные </w:t>
      </w:r>
      <w:proofErr w:type="spellStart"/>
      <w:r w:rsidRPr="00DE0191">
        <w:rPr>
          <w:rFonts w:ascii="Times New Roman" w:eastAsia="Times New Roman" w:hAnsi="Times New Roman" w:cs="Times New Roman"/>
          <w:sz w:val="28"/>
          <w:szCs w:val="28"/>
        </w:rPr>
        <w:t>малозатратные</w:t>
      </w:r>
      <w:proofErr w:type="spellEnd"/>
      <w:r w:rsidRPr="00DE0191">
        <w:rPr>
          <w:rFonts w:ascii="Times New Roman" w:eastAsia="Times New Roman" w:hAnsi="Times New Roman" w:cs="Times New Roman"/>
          <w:sz w:val="28"/>
          <w:szCs w:val="28"/>
        </w:rPr>
        <w:t xml:space="preserve"> формы</w:t>
      </w:r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 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туристические 1-2 дневные походы, экологические отряды,  краеведческие экспедиции.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9F5" w:rsidRPr="00EB4E64" w:rsidRDefault="00A249F5" w:rsidP="008C7A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общем количестве </w:t>
      </w:r>
      <w:r w:rsidR="00DE019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 в районе 7</w:t>
      </w:r>
      <w:r w:rsidR="00910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>0 чело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 (1-10 классы), охват 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компанией составил </w:t>
      </w:r>
      <w:r w:rsidR="00910582">
        <w:rPr>
          <w:rFonts w:ascii="Times New Roman" w:eastAsia="Times New Roman" w:hAnsi="Times New Roman" w:cs="Times New Roman"/>
          <w:sz w:val="28"/>
          <w:szCs w:val="28"/>
        </w:rPr>
        <w:t>642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058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 85 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% от общего числа учащихся. </w:t>
      </w:r>
    </w:p>
    <w:p w:rsidR="00EE0ED7" w:rsidRDefault="00A249F5" w:rsidP="008C7A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сознательного отношения к вопросам личной и  общественной безопасности, военно-патриотического воспитания подрастающего поколения была проведена районная военно-спортивная игра </w:t>
      </w:r>
      <w:r w:rsidRPr="00F45BE6">
        <w:rPr>
          <w:rFonts w:ascii="Times New Roman" w:eastAsia="Times New Roman" w:hAnsi="Times New Roman" w:cs="Times New Roman"/>
          <w:sz w:val="28"/>
          <w:szCs w:val="28"/>
        </w:rPr>
        <w:t>«Зарница – 201</w:t>
      </w:r>
      <w:r w:rsidR="00EE0ED7" w:rsidRPr="00F45BE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5BE6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В программу соревнований был включен этап «Школа безопасности». В ней приняли участие </w:t>
      </w:r>
      <w:r w:rsidR="00EE0E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 от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учреждений. Победу одержала команда БОУ </w:t>
      </w:r>
      <w:proofErr w:type="gramStart"/>
      <w:r w:rsidRPr="00A655F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r w:rsidR="00EE0ED7"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СОШ». Призерами стали команды БОУ </w:t>
      </w:r>
      <w:proofErr w:type="gramStart"/>
      <w:r w:rsidRPr="00A655F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 w:rsidR="00EE0ED7">
        <w:rPr>
          <w:rFonts w:ascii="Times New Roman" w:eastAsia="Times New Roman" w:hAnsi="Times New Roman" w:cs="Times New Roman"/>
          <w:sz w:val="28"/>
          <w:szCs w:val="28"/>
        </w:rPr>
        <w:t>Муравльская</w:t>
      </w:r>
      <w:proofErr w:type="spellEnd"/>
      <w:r w:rsidR="00EE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СОШ» и БОУ ТР 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E0ED7">
        <w:rPr>
          <w:rFonts w:ascii="Times New Roman" w:eastAsia="Times New Roman" w:hAnsi="Times New Roman" w:cs="Times New Roman"/>
          <w:sz w:val="28"/>
          <w:szCs w:val="28"/>
        </w:rPr>
        <w:t>Жерновец</w:t>
      </w:r>
      <w:r w:rsidR="00EE0ED7" w:rsidRPr="00A655F0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249F5" w:rsidRDefault="00A249F5" w:rsidP="00F967FA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97C10">
        <w:rPr>
          <w:rFonts w:ascii="Times New Roman" w:eastAsia="Times New Roman" w:hAnsi="Times New Roman" w:cs="Times New Roman"/>
          <w:sz w:val="28"/>
          <w:szCs w:val="28"/>
        </w:rPr>
        <w:t>В районе проводились мероприятия, направленные на пропаганду здорового образа жизни: волейбольные и футбольные турниры, соревнования по легкой атлетике и лыжам и др.</w:t>
      </w:r>
      <w:r w:rsidRPr="00097C10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249F5" w:rsidRPr="008A1640" w:rsidRDefault="00A249F5" w:rsidP="00F967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A1640">
        <w:rPr>
          <w:rFonts w:ascii="Times New Roman" w:eastAsia="Times New Roman" w:hAnsi="Times New Roman" w:cs="Times New Roman"/>
          <w:sz w:val="28"/>
          <w:szCs w:val="28"/>
        </w:rPr>
        <w:t>эпидсезон</w:t>
      </w:r>
      <w:proofErr w:type="spellEnd"/>
      <w:r w:rsidRPr="008A1640">
        <w:rPr>
          <w:rFonts w:ascii="Times New Roman" w:eastAsia="Times New Roman" w:hAnsi="Times New Roman" w:cs="Times New Roman"/>
          <w:sz w:val="28"/>
          <w:szCs w:val="28"/>
        </w:rPr>
        <w:t xml:space="preserve"> гриппа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8A1640">
        <w:rPr>
          <w:rFonts w:ascii="Times New Roman" w:eastAsia="Times New Roman" w:hAnsi="Times New Roman" w:cs="Times New Roman"/>
          <w:sz w:val="28"/>
          <w:szCs w:val="28"/>
        </w:rPr>
        <w:t>вакцинаци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1640">
        <w:rPr>
          <w:rFonts w:ascii="Times New Roman" w:eastAsia="Times New Roman" w:hAnsi="Times New Roman" w:cs="Times New Roman"/>
          <w:sz w:val="28"/>
          <w:szCs w:val="28"/>
        </w:rPr>
        <w:t xml:space="preserve"> детей и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640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учреждений, а также мониторинг отсутствующих по причине заболеваемости простудными заболеваниями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85C" w:rsidRPr="00E72734" w:rsidRDefault="0011685C" w:rsidP="00F9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b/>
          <w:sz w:val="28"/>
          <w:szCs w:val="28"/>
        </w:rPr>
        <w:t>2.3.</w:t>
      </w:r>
      <w:r w:rsidRPr="00E72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районе функционирует </w:t>
      </w:r>
      <w:r w:rsidR="00B010C3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Троснянского района Орловской области </w:t>
      </w:r>
      <w:r w:rsidRPr="00E72734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для детей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». На базе </w:t>
      </w:r>
      <w:r w:rsidR="003854F5">
        <w:rPr>
          <w:rFonts w:ascii="Times New Roman" w:hAnsi="Times New Roman" w:cs="Times New Roman"/>
          <w:sz w:val="28"/>
          <w:szCs w:val="28"/>
        </w:rPr>
        <w:t>дву</w:t>
      </w:r>
      <w:r w:rsidR="007A3320">
        <w:rPr>
          <w:rFonts w:ascii="Times New Roman" w:hAnsi="Times New Roman" w:cs="Times New Roman"/>
          <w:sz w:val="28"/>
          <w:szCs w:val="28"/>
        </w:rPr>
        <w:t>х</w:t>
      </w:r>
      <w:r w:rsidRPr="00E72734">
        <w:rPr>
          <w:rFonts w:ascii="Times New Roman" w:hAnsi="Times New Roman" w:cs="Times New Roman"/>
          <w:sz w:val="28"/>
          <w:szCs w:val="28"/>
        </w:rPr>
        <w:t xml:space="preserve"> школ (Троснянская СОШ, Никольская СОШ) реализуются общеобразовательные программы дополнительного образования от ЦДОДД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1685C" w:rsidRPr="00E72734" w:rsidRDefault="005C1EC2" w:rsidP="00F967FA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854F5">
        <w:rPr>
          <w:sz w:val="28"/>
          <w:szCs w:val="28"/>
        </w:rPr>
        <w:t xml:space="preserve"> В 2016</w:t>
      </w:r>
      <w:r w:rsidR="0011685C" w:rsidRPr="00E72734">
        <w:rPr>
          <w:sz w:val="28"/>
          <w:szCs w:val="28"/>
        </w:rPr>
        <w:t xml:space="preserve"> учебном году организация дополнительного образования для детей предос</w:t>
      </w:r>
      <w:r w:rsidR="003854F5">
        <w:rPr>
          <w:sz w:val="28"/>
          <w:szCs w:val="28"/>
        </w:rPr>
        <w:t>тавила возможность 159</w:t>
      </w:r>
      <w:r w:rsidR="0011685C" w:rsidRPr="00E72734">
        <w:rPr>
          <w:sz w:val="28"/>
          <w:szCs w:val="28"/>
        </w:rPr>
        <w:t xml:space="preserve"> детям заниматься по следующим направлениям:</w:t>
      </w:r>
    </w:p>
    <w:p w:rsidR="0011685C" w:rsidRPr="00E72734" w:rsidRDefault="0011685C" w:rsidP="00F967FA">
      <w:pPr>
        <w:pStyle w:val="ab"/>
        <w:ind w:firstLine="284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</w:t>
      </w:r>
      <w:r w:rsidR="00636ED6">
        <w:rPr>
          <w:sz w:val="28"/>
          <w:szCs w:val="28"/>
        </w:rPr>
        <w:t xml:space="preserve"> </w:t>
      </w:r>
      <w:r w:rsidRPr="00E72734">
        <w:rPr>
          <w:sz w:val="28"/>
          <w:szCs w:val="28"/>
        </w:rPr>
        <w:t>спортивное;</w:t>
      </w:r>
    </w:p>
    <w:p w:rsidR="0011685C" w:rsidRPr="00E72734" w:rsidRDefault="0011685C" w:rsidP="00F967FA">
      <w:pPr>
        <w:pStyle w:val="ab"/>
        <w:ind w:firstLine="284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  военно-патриотическое;</w:t>
      </w:r>
    </w:p>
    <w:p w:rsidR="0011685C" w:rsidRDefault="0011685C" w:rsidP="00F967FA">
      <w:pPr>
        <w:pStyle w:val="ab"/>
        <w:ind w:firstLine="284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 художественно</w:t>
      </w:r>
      <w:r w:rsidR="00636ED6">
        <w:rPr>
          <w:sz w:val="28"/>
          <w:szCs w:val="28"/>
        </w:rPr>
        <w:t>-эстетическое</w:t>
      </w:r>
      <w:r w:rsidR="003854F5">
        <w:rPr>
          <w:sz w:val="28"/>
          <w:szCs w:val="28"/>
        </w:rPr>
        <w:t>;</w:t>
      </w:r>
    </w:p>
    <w:p w:rsidR="003854F5" w:rsidRPr="00E72734" w:rsidRDefault="003854F5" w:rsidP="00F967FA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туристско-краеведческое. </w:t>
      </w:r>
    </w:p>
    <w:p w:rsidR="0011685C" w:rsidRPr="00E72734" w:rsidRDefault="0011685C" w:rsidP="00F9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По статистическим данным на сегодняшний день самыми востребованными являются: </w:t>
      </w:r>
      <w:proofErr w:type="gramStart"/>
      <w:r w:rsidRPr="00E72734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proofErr w:type="gramEnd"/>
      <w:r w:rsidRPr="00E72734">
        <w:rPr>
          <w:rFonts w:ascii="Times New Roman" w:hAnsi="Times New Roman" w:cs="Times New Roman"/>
          <w:sz w:val="28"/>
          <w:szCs w:val="28"/>
        </w:rPr>
        <w:t xml:space="preserve"> (Футбол, волейбол, гиревой спорт, шашки, </w:t>
      </w:r>
      <w:r w:rsidR="00636ED6">
        <w:rPr>
          <w:rFonts w:ascii="Times New Roman" w:hAnsi="Times New Roman" w:cs="Times New Roman"/>
          <w:sz w:val="28"/>
          <w:szCs w:val="28"/>
        </w:rPr>
        <w:t xml:space="preserve"> </w:t>
      </w:r>
      <w:r w:rsidR="00E97C0A">
        <w:rPr>
          <w:rFonts w:ascii="Times New Roman" w:hAnsi="Times New Roman" w:cs="Times New Roman"/>
          <w:sz w:val="28"/>
          <w:szCs w:val="28"/>
        </w:rPr>
        <w:t>каратэ</w:t>
      </w:r>
      <w:r w:rsidRPr="00E72734">
        <w:rPr>
          <w:rFonts w:ascii="Times New Roman" w:hAnsi="Times New Roman" w:cs="Times New Roman"/>
          <w:sz w:val="28"/>
          <w:szCs w:val="28"/>
        </w:rPr>
        <w:t>).</w:t>
      </w:r>
      <w:r w:rsidR="00E97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85C" w:rsidRPr="00E72734" w:rsidRDefault="00B010C3" w:rsidP="00F96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685C" w:rsidRPr="00E72734">
        <w:rPr>
          <w:rFonts w:ascii="Times New Roman" w:hAnsi="Times New Roman" w:cs="Times New Roman"/>
          <w:sz w:val="28"/>
          <w:szCs w:val="28"/>
        </w:rPr>
        <w:t>адровое обеспечение</w:t>
      </w:r>
      <w:r w:rsidR="00C450B8">
        <w:rPr>
          <w:rFonts w:ascii="Times New Roman" w:hAnsi="Times New Roman" w:cs="Times New Roman"/>
          <w:sz w:val="28"/>
          <w:szCs w:val="28"/>
        </w:rPr>
        <w:t xml:space="preserve"> составляет 8 -100 %.</w:t>
      </w:r>
    </w:p>
    <w:p w:rsidR="0011685C" w:rsidRPr="00636ED6" w:rsidRDefault="0011685C" w:rsidP="00F96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D6">
        <w:rPr>
          <w:rFonts w:ascii="Times New Roman" w:hAnsi="Times New Roman" w:cs="Times New Roman"/>
          <w:sz w:val="28"/>
          <w:szCs w:val="28"/>
        </w:rPr>
        <w:t>Отношение среднемесячной зара</w:t>
      </w:r>
      <w:r w:rsidR="00140848" w:rsidRPr="00636ED6">
        <w:rPr>
          <w:rFonts w:ascii="Times New Roman" w:hAnsi="Times New Roman" w:cs="Times New Roman"/>
          <w:sz w:val="28"/>
          <w:szCs w:val="28"/>
        </w:rPr>
        <w:t xml:space="preserve">ботной платы </w:t>
      </w:r>
      <w:proofErr w:type="spellStart"/>
      <w:r w:rsidR="00140848" w:rsidRPr="00636ED6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140848" w:rsidRPr="00636E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spellStart"/>
      <w:r w:rsidR="00140848" w:rsidRPr="00636ED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40848" w:rsidRPr="00636E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6ED6">
        <w:rPr>
          <w:rFonts w:ascii="Times New Roman" w:hAnsi="Times New Roman" w:cs="Times New Roman"/>
          <w:sz w:val="28"/>
          <w:szCs w:val="28"/>
        </w:rPr>
        <w:t>, к среднемесячной заработной плате пед</w:t>
      </w:r>
      <w:r w:rsidR="00140848" w:rsidRPr="00636ED6">
        <w:rPr>
          <w:rFonts w:ascii="Times New Roman" w:hAnsi="Times New Roman" w:cs="Times New Roman"/>
          <w:sz w:val="28"/>
          <w:szCs w:val="28"/>
        </w:rPr>
        <w:t>агогических</w:t>
      </w:r>
      <w:r w:rsidRPr="00636ED6">
        <w:rPr>
          <w:rFonts w:ascii="Times New Roman" w:hAnsi="Times New Roman" w:cs="Times New Roman"/>
          <w:sz w:val="28"/>
          <w:szCs w:val="28"/>
        </w:rPr>
        <w:t xml:space="preserve"> работников доп</w:t>
      </w:r>
      <w:r w:rsidR="00140848" w:rsidRPr="00636ED6">
        <w:rPr>
          <w:rFonts w:ascii="Times New Roman" w:hAnsi="Times New Roman" w:cs="Times New Roman"/>
          <w:sz w:val="28"/>
          <w:szCs w:val="28"/>
        </w:rPr>
        <w:t>олнительного</w:t>
      </w:r>
      <w:r w:rsidRPr="00636ED6">
        <w:rPr>
          <w:rFonts w:ascii="Times New Roman" w:hAnsi="Times New Roman" w:cs="Times New Roman"/>
          <w:sz w:val="28"/>
          <w:szCs w:val="28"/>
        </w:rPr>
        <w:t xml:space="preserve"> образования Орловской обл</w:t>
      </w:r>
      <w:r w:rsidR="00140848" w:rsidRPr="00636ED6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636ED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97C0A">
        <w:rPr>
          <w:rFonts w:ascii="Times New Roman" w:hAnsi="Times New Roman" w:cs="Times New Roman"/>
          <w:sz w:val="28"/>
          <w:szCs w:val="28"/>
        </w:rPr>
        <w:t>9</w:t>
      </w:r>
      <w:r w:rsidRPr="00636ED6">
        <w:rPr>
          <w:rFonts w:ascii="Times New Roman" w:hAnsi="Times New Roman" w:cs="Times New Roman"/>
          <w:sz w:val="28"/>
          <w:szCs w:val="28"/>
        </w:rPr>
        <w:t>0</w:t>
      </w:r>
      <w:r w:rsidR="00F967FA">
        <w:rPr>
          <w:rFonts w:ascii="Times New Roman" w:hAnsi="Times New Roman" w:cs="Times New Roman"/>
          <w:sz w:val="28"/>
          <w:szCs w:val="28"/>
        </w:rPr>
        <w:t xml:space="preserve"> </w:t>
      </w:r>
      <w:r w:rsidRPr="00636ED6">
        <w:rPr>
          <w:rFonts w:ascii="Times New Roman" w:hAnsi="Times New Roman" w:cs="Times New Roman"/>
          <w:sz w:val="28"/>
          <w:szCs w:val="28"/>
        </w:rPr>
        <w:t>%.</w:t>
      </w:r>
    </w:p>
    <w:p w:rsidR="0011685C" w:rsidRPr="00E72734" w:rsidRDefault="0011685C" w:rsidP="00C4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Создание безопасных условий при организации образовател</w:t>
      </w:r>
      <w:r w:rsidR="00140848">
        <w:rPr>
          <w:rFonts w:ascii="Times New Roman" w:hAnsi="Times New Roman" w:cs="Times New Roman"/>
          <w:sz w:val="28"/>
          <w:szCs w:val="28"/>
        </w:rPr>
        <w:t xml:space="preserve">ьного процесса в учреждении дополнительного </w:t>
      </w:r>
      <w:r w:rsidRPr="00E72734">
        <w:rPr>
          <w:rFonts w:ascii="Times New Roman" w:hAnsi="Times New Roman" w:cs="Times New Roman"/>
          <w:sz w:val="28"/>
          <w:szCs w:val="28"/>
        </w:rPr>
        <w:t xml:space="preserve">образования, регламентируется  нормативно-правовыми актами, утвержденными  непосредственно перед началом учебного года. В БОУ </w:t>
      </w:r>
      <w:proofErr w:type="gramStart"/>
      <w:r w:rsidRPr="00E7273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hAnsi="Times New Roman" w:cs="Times New Roman"/>
          <w:sz w:val="28"/>
          <w:szCs w:val="28"/>
        </w:rPr>
        <w:t xml:space="preserve"> ОО ЦДОДД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 имеется  «Тревожная кнопка», </w:t>
      </w:r>
      <w:r w:rsidR="00E97C0A">
        <w:rPr>
          <w:rFonts w:ascii="Times New Roman" w:hAnsi="Times New Roman" w:cs="Times New Roman"/>
          <w:sz w:val="28"/>
          <w:szCs w:val="28"/>
        </w:rPr>
        <w:t>охранно-пожарная сигнализация, пожарные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="00E97C0A">
        <w:rPr>
          <w:rFonts w:ascii="Times New Roman" w:hAnsi="Times New Roman" w:cs="Times New Roman"/>
          <w:sz w:val="28"/>
          <w:szCs w:val="28"/>
        </w:rPr>
        <w:t xml:space="preserve">диктующие </w:t>
      </w:r>
      <w:r w:rsidRPr="00E72734">
        <w:rPr>
          <w:rFonts w:ascii="Times New Roman" w:hAnsi="Times New Roman" w:cs="Times New Roman"/>
          <w:sz w:val="28"/>
          <w:szCs w:val="28"/>
        </w:rPr>
        <w:t>кран</w:t>
      </w:r>
      <w:r w:rsidR="00E97C0A">
        <w:rPr>
          <w:rFonts w:ascii="Times New Roman" w:hAnsi="Times New Roman" w:cs="Times New Roman"/>
          <w:sz w:val="28"/>
          <w:szCs w:val="28"/>
        </w:rPr>
        <w:t>ы</w:t>
      </w:r>
      <w:r w:rsidRPr="00E72734">
        <w:rPr>
          <w:rFonts w:ascii="Times New Roman" w:hAnsi="Times New Roman" w:cs="Times New Roman"/>
          <w:sz w:val="28"/>
          <w:szCs w:val="28"/>
        </w:rPr>
        <w:t xml:space="preserve"> и рукав</w:t>
      </w:r>
      <w:r w:rsidR="00E97C0A">
        <w:rPr>
          <w:rFonts w:ascii="Times New Roman" w:hAnsi="Times New Roman" w:cs="Times New Roman"/>
          <w:sz w:val="28"/>
          <w:szCs w:val="28"/>
        </w:rPr>
        <w:t>а</w:t>
      </w:r>
      <w:r w:rsidRPr="00E72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C0A" w:rsidRPr="001D5872" w:rsidRDefault="0011685C" w:rsidP="00C45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7C0A" w:rsidRPr="001D5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>Первенств</w:t>
      </w:r>
      <w:r w:rsidR="00E97C0A" w:rsidRPr="001D5872">
        <w:rPr>
          <w:rFonts w:ascii="Times New Roman" w:hAnsi="Times New Roman"/>
          <w:sz w:val="28"/>
          <w:szCs w:val="28"/>
        </w:rPr>
        <w:t>е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</w:t>
      </w:r>
      <w:r w:rsidR="00E97C0A" w:rsidRPr="001D5872">
        <w:rPr>
          <w:rFonts w:ascii="Times New Roman" w:hAnsi="Times New Roman"/>
          <w:sz w:val="28"/>
          <w:szCs w:val="28"/>
        </w:rPr>
        <w:t>асти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 xml:space="preserve"> по русским шашкам среди команд сельских районов</w:t>
      </w:r>
      <w:r w:rsidR="00E97C0A" w:rsidRPr="001D5872">
        <w:rPr>
          <w:rFonts w:ascii="Times New Roman" w:hAnsi="Times New Roman"/>
          <w:sz w:val="28"/>
          <w:szCs w:val="28"/>
        </w:rPr>
        <w:t xml:space="preserve"> в феврале 2016 года команда Троснянского района заняла 1 место, в личном зачете Макеева Анастасия и 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 xml:space="preserve">Михеев </w:t>
      </w:r>
      <w:proofErr w:type="gramStart"/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>Максим</w:t>
      </w:r>
      <w:proofErr w:type="gramEnd"/>
      <w:r w:rsidR="00E97C0A" w:rsidRPr="001D5872">
        <w:rPr>
          <w:rFonts w:ascii="Times New Roman" w:hAnsi="Times New Roman"/>
          <w:sz w:val="28"/>
          <w:szCs w:val="28"/>
        </w:rPr>
        <w:t xml:space="preserve"> учащиеся 3 класса </w:t>
      </w:r>
      <w:proofErr w:type="spellStart"/>
      <w:r w:rsidR="00E97C0A" w:rsidRPr="001D5872">
        <w:rPr>
          <w:rFonts w:ascii="Times New Roman" w:hAnsi="Times New Roman"/>
          <w:sz w:val="28"/>
          <w:szCs w:val="28"/>
        </w:rPr>
        <w:t>Троснянской</w:t>
      </w:r>
      <w:proofErr w:type="spellEnd"/>
      <w:r w:rsidR="00E97C0A" w:rsidRPr="001D5872">
        <w:rPr>
          <w:rFonts w:ascii="Times New Roman" w:hAnsi="Times New Roman"/>
          <w:sz w:val="28"/>
          <w:szCs w:val="28"/>
        </w:rPr>
        <w:t xml:space="preserve"> школы заняли 1-е места (учитель </w:t>
      </w:r>
      <w:proofErr w:type="spellStart"/>
      <w:r w:rsidR="00E97C0A" w:rsidRPr="001D5872">
        <w:rPr>
          <w:rFonts w:ascii="Times New Roman" w:hAnsi="Times New Roman"/>
          <w:sz w:val="28"/>
          <w:szCs w:val="28"/>
        </w:rPr>
        <w:t>Тапилина</w:t>
      </w:r>
      <w:proofErr w:type="spellEnd"/>
      <w:r w:rsidR="00E97C0A" w:rsidRPr="001D5872">
        <w:rPr>
          <w:rFonts w:ascii="Times New Roman" w:hAnsi="Times New Roman"/>
          <w:sz w:val="28"/>
          <w:szCs w:val="28"/>
        </w:rPr>
        <w:t xml:space="preserve"> В.А.). На 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="00E97C0A" w:rsidRPr="001D5872">
        <w:rPr>
          <w:rFonts w:ascii="Times New Roman" w:hAnsi="Times New Roman"/>
          <w:sz w:val="28"/>
          <w:szCs w:val="28"/>
        </w:rPr>
        <w:t>е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</w:t>
      </w:r>
      <w:r w:rsidR="00E97C0A" w:rsidRPr="001D5872">
        <w:rPr>
          <w:rFonts w:ascii="Times New Roman" w:hAnsi="Times New Roman"/>
          <w:sz w:val="28"/>
          <w:szCs w:val="28"/>
        </w:rPr>
        <w:t xml:space="preserve">асти </w:t>
      </w:r>
      <w:r w:rsidR="00E97C0A" w:rsidRPr="001D5872">
        <w:rPr>
          <w:rFonts w:ascii="Times New Roman" w:eastAsia="Times New Roman" w:hAnsi="Times New Roman" w:cs="Times New Roman"/>
          <w:sz w:val="28"/>
          <w:szCs w:val="28"/>
        </w:rPr>
        <w:t xml:space="preserve"> по шашкам среди сельских районов</w:t>
      </w:r>
      <w:r w:rsidR="00E97C0A" w:rsidRPr="001D5872">
        <w:rPr>
          <w:rFonts w:ascii="Times New Roman" w:hAnsi="Times New Roman"/>
          <w:sz w:val="28"/>
          <w:szCs w:val="28"/>
        </w:rPr>
        <w:t xml:space="preserve"> в апреле 2016 года команда Троснянского района заняла 1 место.</w:t>
      </w:r>
    </w:p>
    <w:p w:rsidR="0011685C" w:rsidRPr="00A3110C" w:rsidRDefault="00ED3C8D" w:rsidP="00C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110C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A3110C">
        <w:rPr>
          <w:rFonts w:ascii="Times New Roman" w:hAnsi="Times New Roman" w:cs="Times New Roman"/>
          <w:sz w:val="28"/>
          <w:szCs w:val="28"/>
        </w:rPr>
        <w:t xml:space="preserve"> районе функционирует </w:t>
      </w:r>
      <w:r w:rsidR="00B70007" w:rsidRPr="00A3110C">
        <w:rPr>
          <w:rFonts w:ascii="Times New Roman" w:hAnsi="Times New Roman" w:cs="Times New Roman"/>
          <w:bCs/>
          <w:sz w:val="28"/>
          <w:szCs w:val="28"/>
        </w:rPr>
        <w:t>Бюджетное учреждение Троснянского района Орловской области для детей, нуждающихся в психолого-педагогической, медицинской и социальной помощи «</w:t>
      </w:r>
      <w:proofErr w:type="spellStart"/>
      <w:r w:rsidR="00B70007" w:rsidRPr="00A3110C">
        <w:rPr>
          <w:rFonts w:ascii="Times New Roman" w:hAnsi="Times New Roman" w:cs="Times New Roman"/>
          <w:bCs/>
          <w:sz w:val="28"/>
          <w:szCs w:val="28"/>
        </w:rPr>
        <w:t>Троснянский</w:t>
      </w:r>
      <w:proofErr w:type="spellEnd"/>
      <w:r w:rsidR="00B70007" w:rsidRPr="00A3110C">
        <w:rPr>
          <w:rFonts w:ascii="Times New Roman" w:hAnsi="Times New Roman" w:cs="Times New Roman"/>
          <w:bCs/>
          <w:sz w:val="28"/>
          <w:szCs w:val="28"/>
        </w:rPr>
        <w:t xml:space="preserve"> муниципальный образовательный центр психолого-педагогической, медицинской и социальной помощи»</w:t>
      </w:r>
      <w:r w:rsidR="00A3110C" w:rsidRPr="00A3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10C" w:rsidRPr="00A3110C" w:rsidRDefault="00A3110C" w:rsidP="004B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0C"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C450B8">
        <w:rPr>
          <w:rFonts w:ascii="Times New Roman" w:hAnsi="Times New Roman" w:cs="Times New Roman"/>
          <w:sz w:val="28"/>
          <w:szCs w:val="28"/>
        </w:rPr>
        <w:t xml:space="preserve"> 5 человек – 100 %.</w:t>
      </w:r>
    </w:p>
    <w:p w:rsidR="00A3110C" w:rsidRPr="008F71FE" w:rsidRDefault="004B24B5" w:rsidP="004B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10C" w:rsidRPr="008F71FE">
        <w:rPr>
          <w:rFonts w:ascii="Times New Roman" w:hAnsi="Times New Roman" w:cs="Times New Roman"/>
          <w:sz w:val="28"/>
          <w:szCs w:val="28"/>
        </w:rPr>
        <w:t xml:space="preserve">Центр арендует часть помещений в здании БДОУ </w:t>
      </w:r>
      <w:proofErr w:type="spellStart"/>
      <w:r w:rsidR="00A3110C" w:rsidRPr="008F71FE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3110C" w:rsidRPr="008F71FE">
        <w:rPr>
          <w:rFonts w:ascii="Times New Roman" w:hAnsi="Times New Roman" w:cs="Times New Roman"/>
          <w:sz w:val="28"/>
          <w:szCs w:val="28"/>
        </w:rPr>
        <w:t xml:space="preserve"> детский сад «Родничок» (200</w:t>
      </w:r>
      <w:r w:rsidR="00C90DFE">
        <w:rPr>
          <w:rFonts w:ascii="Times New Roman" w:hAnsi="Times New Roman" w:cs="Times New Roman"/>
          <w:sz w:val="28"/>
          <w:szCs w:val="28"/>
        </w:rPr>
        <w:t xml:space="preserve"> </w:t>
      </w:r>
      <w:r w:rsidR="00A3110C" w:rsidRPr="008F71FE">
        <w:rPr>
          <w:rFonts w:ascii="Times New Roman" w:hAnsi="Times New Roman" w:cs="Times New Roman"/>
          <w:sz w:val="28"/>
          <w:szCs w:val="28"/>
        </w:rPr>
        <w:t xml:space="preserve">кв.м.). Имеются кабинеты для организации деятельности специалистов: кабинет психолога, кабинет логопеда, кабинет социального педагога, кабинет учителя- дефектолога, сенсорная комната, центр игры с водой и песком, кабинет социальной реабилитации детей- инвалидов дошкольного возраста, кабинет социально- бытовой реабилитации детей — инвалидов школьного возраста. В кабинетах имеются необходимое реабилитационное и развивающее оборудование, комплекты дидактических пособий, необходимые диагностические материалы. </w:t>
      </w:r>
    </w:p>
    <w:p w:rsidR="00A3110C" w:rsidRDefault="00A3110C" w:rsidP="004B24B5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F71FE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 ППМС-центра</w:t>
      </w:r>
      <w:r w:rsidR="005C1EC2" w:rsidRPr="008F71FE">
        <w:rPr>
          <w:rFonts w:ascii="Times New Roman" w:hAnsi="Times New Roman" w:cs="Times New Roman"/>
          <w:bCs/>
          <w:sz w:val="28"/>
          <w:szCs w:val="28"/>
        </w:rPr>
        <w:t>:</w:t>
      </w:r>
    </w:p>
    <w:p w:rsidR="005D358A" w:rsidRPr="008F71FE" w:rsidRDefault="005D358A" w:rsidP="005D3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/>
          <w:sz w:val="28"/>
          <w:szCs w:val="28"/>
        </w:rPr>
        <w:t xml:space="preserve"> инклюзивного обучения;</w:t>
      </w:r>
    </w:p>
    <w:p w:rsidR="008F71FE" w:rsidRPr="008F71FE" w:rsidRDefault="008F71FE" w:rsidP="008F71FE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образовательная деятельность  по дополнительным образовательным программам социально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- педагогической направленности;</w:t>
      </w:r>
    </w:p>
    <w:p w:rsidR="008F71FE" w:rsidRPr="008F71FE" w:rsidRDefault="008F71FE" w:rsidP="008F71FE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lastRenderedPageBreak/>
        <w:t>-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диагностика уровня психического, физического развития 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br/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и отклонений в поведении детей (районная ПМПК).</w:t>
      </w:r>
      <w:r w:rsidRPr="008F71FE">
        <w:rPr>
          <w:rFonts w:ascii="Times New Roman" w:hAnsi="Times New Roman"/>
          <w:sz w:val="28"/>
          <w:szCs w:val="28"/>
        </w:rPr>
        <w:t xml:space="preserve"> </w:t>
      </w:r>
    </w:p>
    <w:p w:rsidR="008F71FE" w:rsidRPr="008F71FE" w:rsidRDefault="008F71FE" w:rsidP="008F71FE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психопро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филактическая работа с детьми 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тренинги по снижению школьной тревожности на пер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еходных адаптационных периодах(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1,4,5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кл</w:t>
      </w:r>
      <w:proofErr w:type="spellEnd"/>
      <w:r w:rsidR="004B24B5">
        <w:rPr>
          <w:rStyle w:val="af2"/>
          <w:rFonts w:ascii="Times New Roman" w:hAnsi="Times New Roman"/>
          <w:i w:val="0"/>
          <w:sz w:val="28"/>
          <w:szCs w:val="28"/>
        </w:rPr>
        <w:t>.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), психологической готовности к сдаче ГИА(9,11кл));</w:t>
      </w:r>
    </w:p>
    <w:p w:rsidR="008F71FE" w:rsidRPr="008F71FE" w:rsidRDefault="008F71FE" w:rsidP="008F71FE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проведение коррекционно-развивающих занятий с детьми, испыт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ывающими трудности в обучении 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дети с ОВЗ), адаптации, социализации (дети, состоящие на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внутришкольном</w:t>
      </w:r>
      <w:proofErr w:type="spellEnd"/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 учете); </w:t>
      </w:r>
    </w:p>
    <w:p w:rsidR="008F71FE" w:rsidRPr="008F71FE" w:rsidRDefault="008F71FE" w:rsidP="008F71FE">
      <w:pPr>
        <w:pStyle w:val="a9"/>
        <w:widowControl/>
        <w:spacing w:after="0"/>
        <w:rPr>
          <w:rFonts w:ascii="Times New Roman" w:hAnsi="Times New Roman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психолого</w:t>
      </w:r>
      <w:proofErr w:type="spellEnd"/>
      <w:r w:rsidR="004B24B5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- педагогическое сопровождение  приемных и опекунских семей;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профилактика неблагоприятных явлений в детской и подростковой среде: наркомании, подростковых правонаруш</w:t>
      </w:r>
      <w:r w:rsidR="006D6F3E">
        <w:rPr>
          <w:rFonts w:ascii="Times New Roman" w:hAnsi="Times New Roman"/>
          <w:sz w:val="28"/>
          <w:szCs w:val="28"/>
        </w:rPr>
        <w:t>ений, суицидального поведения (</w:t>
      </w:r>
      <w:r w:rsidRPr="008F71FE">
        <w:rPr>
          <w:rFonts w:ascii="Times New Roman" w:hAnsi="Times New Roman"/>
          <w:sz w:val="28"/>
          <w:szCs w:val="28"/>
        </w:rPr>
        <w:t>профилактические пр</w:t>
      </w:r>
      <w:r w:rsidR="006D6F3E">
        <w:rPr>
          <w:rFonts w:ascii="Times New Roman" w:hAnsi="Times New Roman"/>
          <w:sz w:val="28"/>
          <w:szCs w:val="28"/>
        </w:rPr>
        <w:t>ограммы, тематические месячники</w:t>
      </w:r>
      <w:r w:rsidRPr="008F71FE">
        <w:rPr>
          <w:rFonts w:ascii="Times New Roman" w:hAnsi="Times New Roman"/>
          <w:sz w:val="28"/>
          <w:szCs w:val="28"/>
        </w:rPr>
        <w:t>, декады «Мы выбираем жизнь!», «Большие права маленького человека» и т.д.;</w:t>
      </w:r>
    </w:p>
    <w:p w:rsid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психолого-педагогическое сопровождение реализации  адаптированных основных общеобразова</w:t>
      </w:r>
      <w:r w:rsidR="005D358A">
        <w:rPr>
          <w:rFonts w:ascii="Times New Roman" w:hAnsi="Times New Roman"/>
          <w:sz w:val="28"/>
          <w:szCs w:val="28"/>
        </w:rPr>
        <w:t>тельных программ в школах и ДО</w:t>
      </w:r>
      <w:r w:rsidR="004B24B5">
        <w:rPr>
          <w:rFonts w:ascii="Times New Roman" w:hAnsi="Times New Roman"/>
          <w:sz w:val="28"/>
          <w:szCs w:val="28"/>
        </w:rPr>
        <w:t>О</w:t>
      </w:r>
      <w:r w:rsidR="005D358A">
        <w:rPr>
          <w:rFonts w:ascii="Times New Roman" w:hAnsi="Times New Roman"/>
          <w:sz w:val="28"/>
          <w:szCs w:val="28"/>
        </w:rPr>
        <w:t>;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оказание методической помощи О</w:t>
      </w:r>
      <w:r w:rsidR="004B24B5">
        <w:rPr>
          <w:rFonts w:ascii="Times New Roman" w:hAnsi="Times New Roman"/>
          <w:sz w:val="28"/>
          <w:szCs w:val="28"/>
        </w:rPr>
        <w:t>О</w:t>
      </w:r>
      <w:r w:rsidRPr="008F71FE">
        <w:rPr>
          <w:rFonts w:ascii="Times New Roman" w:hAnsi="Times New Roman"/>
          <w:sz w:val="28"/>
          <w:szCs w:val="28"/>
        </w:rPr>
        <w:t xml:space="preserve"> района по  разработке  индивидуальных учебных планов, АОП для детей с ОВЗ;  </w:t>
      </w:r>
    </w:p>
    <w:p w:rsidR="008F71FE" w:rsidRPr="008F71FE" w:rsidRDefault="008F71FE" w:rsidP="004B24B5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proofErr w:type="gramStart"/>
      <w:r w:rsidRPr="008F71FE">
        <w:rPr>
          <w:rFonts w:ascii="Times New Roman" w:hAnsi="Times New Roman"/>
          <w:sz w:val="28"/>
          <w:szCs w:val="28"/>
        </w:rPr>
        <w:t>- организация социокультурной деятельности детей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- инвалидов (детско-родительские творческие мастерские, социально-значимые акции «Ты, знаешь, мы рядом!» и т.д.)</w:t>
      </w:r>
      <w:proofErr w:type="gramEnd"/>
    </w:p>
    <w:p w:rsidR="008F71FE" w:rsidRPr="008F71FE" w:rsidRDefault="008F71FE" w:rsidP="004B24B5">
      <w:pPr>
        <w:pStyle w:val="a9"/>
        <w:widowControl/>
        <w:spacing w:before="75" w:after="0"/>
        <w:rPr>
          <w:rFonts w:ascii="Times New Roman" w:hAnsi="Times New Roman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4B24B5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 xml:space="preserve">оказание консультативной помощи родителям (законным представителям) детей, работникам образовательных организаций и других организаций по вопросам воспитания, обучения и коррекции нарушений развития детей с ОВЗ и (или) </w:t>
      </w:r>
      <w:proofErr w:type="spellStart"/>
      <w:r w:rsidRPr="008F71FE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8F71FE">
        <w:rPr>
          <w:rFonts w:ascii="Times New Roman" w:hAnsi="Times New Roman"/>
          <w:sz w:val="28"/>
          <w:szCs w:val="28"/>
        </w:rPr>
        <w:t xml:space="preserve"> (общественно опасным) поведением. </w:t>
      </w:r>
    </w:p>
    <w:p w:rsidR="00A3110C" w:rsidRPr="008F71FE" w:rsidRDefault="00A3110C" w:rsidP="00ED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FC3" w:rsidRDefault="0011685C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35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058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5548">
        <w:rPr>
          <w:rFonts w:ascii="Times New Roman" w:hAnsi="Times New Roman" w:cs="Times New Roman"/>
          <w:sz w:val="28"/>
          <w:szCs w:val="28"/>
        </w:rPr>
        <w:t xml:space="preserve">отребность в образовательных </w:t>
      </w:r>
      <w:r w:rsidR="004B24B5">
        <w:rPr>
          <w:rFonts w:ascii="Times New Roman" w:hAnsi="Times New Roman" w:cs="Times New Roman"/>
          <w:sz w:val="28"/>
          <w:szCs w:val="28"/>
        </w:rPr>
        <w:t>организациях</w:t>
      </w:r>
      <w:r w:rsidRPr="00E35548">
        <w:rPr>
          <w:rFonts w:ascii="Times New Roman" w:hAnsi="Times New Roman" w:cs="Times New Roman"/>
          <w:sz w:val="28"/>
          <w:szCs w:val="28"/>
        </w:rPr>
        <w:t xml:space="preserve"> </w:t>
      </w:r>
      <w:r w:rsidR="0091058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E35548">
        <w:rPr>
          <w:rFonts w:ascii="Times New Roman" w:hAnsi="Times New Roman" w:cs="Times New Roman"/>
          <w:sz w:val="28"/>
          <w:szCs w:val="28"/>
        </w:rPr>
        <w:t xml:space="preserve">удовлетворена, но существует проблема низкого уровня наполняемости классов и групп. </w:t>
      </w:r>
      <w:r w:rsidR="00E35548" w:rsidRPr="00E35548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E35548">
        <w:rPr>
          <w:rFonts w:ascii="Times New Roman" w:hAnsi="Times New Roman" w:cs="Times New Roman"/>
          <w:sz w:val="28"/>
          <w:szCs w:val="28"/>
        </w:rPr>
        <w:t>работу  по введению  федерального государственного образовательного стандарта основного общего образования  в образовательных организациях (учреждениях) Троснянского района.</w:t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FC3" w:rsidRDefault="00F66FC3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66FC3" w:rsidRDefault="00F66FC3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85C" w:rsidRPr="00E35548">
        <w:rPr>
          <w:rFonts w:ascii="Times New Roman" w:hAnsi="Times New Roman" w:cs="Times New Roman"/>
          <w:sz w:val="28"/>
          <w:szCs w:val="28"/>
        </w:rPr>
        <w:t xml:space="preserve">необходимость пополнения материально-технической базы школ </w:t>
      </w:r>
      <w:r>
        <w:rPr>
          <w:rFonts w:ascii="Times New Roman" w:hAnsi="Times New Roman" w:cs="Times New Roman"/>
          <w:sz w:val="28"/>
          <w:szCs w:val="28"/>
        </w:rPr>
        <w:br/>
      </w:r>
      <w:r w:rsidR="0011685C" w:rsidRPr="00E35548">
        <w:rPr>
          <w:rFonts w:ascii="Times New Roman" w:hAnsi="Times New Roman" w:cs="Times New Roman"/>
          <w:sz w:val="28"/>
          <w:szCs w:val="28"/>
        </w:rPr>
        <w:t>и детских дошко</w:t>
      </w:r>
      <w:r w:rsidR="00910582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4B24B5">
        <w:rPr>
          <w:rFonts w:ascii="Times New Roman" w:hAnsi="Times New Roman" w:cs="Times New Roman"/>
          <w:sz w:val="28"/>
          <w:szCs w:val="28"/>
        </w:rPr>
        <w:t>организаций</w:t>
      </w:r>
      <w:r w:rsidR="00910582">
        <w:rPr>
          <w:rFonts w:ascii="Times New Roman" w:hAnsi="Times New Roman" w:cs="Times New Roman"/>
          <w:sz w:val="28"/>
          <w:szCs w:val="28"/>
        </w:rPr>
        <w:t>, дополнительной  компьютеризации</w:t>
      </w:r>
      <w:r w:rsidR="0011685C" w:rsidRPr="00E35548">
        <w:rPr>
          <w:rFonts w:ascii="Times New Roman" w:hAnsi="Times New Roman" w:cs="Times New Roman"/>
          <w:sz w:val="28"/>
          <w:szCs w:val="28"/>
        </w:rPr>
        <w:t xml:space="preserve"> </w:t>
      </w:r>
      <w:r w:rsidR="00140848" w:rsidRPr="00E3554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910582">
        <w:rPr>
          <w:rFonts w:ascii="Times New Roman" w:hAnsi="Times New Roman" w:cs="Times New Roman"/>
          <w:sz w:val="28"/>
          <w:szCs w:val="28"/>
        </w:rPr>
        <w:t xml:space="preserve">, повышения качества </w:t>
      </w:r>
      <w:r w:rsidR="0011685C" w:rsidRPr="00E35548">
        <w:rPr>
          <w:rFonts w:ascii="Times New Roman" w:hAnsi="Times New Roman" w:cs="Times New Roman"/>
          <w:sz w:val="28"/>
          <w:szCs w:val="28"/>
        </w:rPr>
        <w:t>образовательного процесса, рост</w:t>
      </w:r>
      <w:r w:rsidR="00910582">
        <w:rPr>
          <w:rFonts w:ascii="Times New Roman" w:hAnsi="Times New Roman" w:cs="Times New Roman"/>
          <w:sz w:val="28"/>
          <w:szCs w:val="28"/>
        </w:rPr>
        <w:t>а</w:t>
      </w:r>
      <w:r w:rsidR="0011685C" w:rsidRPr="00E35548">
        <w:rPr>
          <w:rFonts w:ascii="Times New Roman" w:hAnsi="Times New Roman" w:cs="Times New Roman"/>
          <w:sz w:val="28"/>
          <w:szCs w:val="28"/>
        </w:rPr>
        <w:t xml:space="preserve"> профессионализма </w:t>
      </w:r>
      <w:proofErr w:type="spellStart"/>
      <w:r w:rsidR="0011685C" w:rsidRPr="00E3554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11685C" w:rsidRPr="00E355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11685C" w:rsidRPr="00E35548">
        <w:rPr>
          <w:rFonts w:ascii="Times New Roman" w:hAnsi="Times New Roman" w:cs="Times New Roman"/>
          <w:sz w:val="28"/>
          <w:szCs w:val="28"/>
        </w:rPr>
        <w:t>с критериями, заданными ФГОС нового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FC3" w:rsidRDefault="00F66FC3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058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п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оддерж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ивать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сетевы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сообществ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а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педагогов по обмену опытом, разр</w:t>
      </w:r>
      <w:r w:rsidR="0091058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аботке и продвижению инноваций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  <w:r w:rsidR="0091058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</w:p>
    <w:p w:rsidR="00F66FC3" w:rsidRDefault="00F66FC3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- р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азви</w:t>
      </w:r>
      <w:r w:rsidR="0091058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вать  муниципальную  систему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оценки  качества  образования  и  учёта  </w:t>
      </w:r>
      <w:proofErr w:type="spellStart"/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внеу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чебных</w:t>
      </w:r>
      <w:proofErr w:type="spellEnd"/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достижений  обучающихся. У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дельный  вес  численности  выпускников  11  классов, получивших  аттестаты  об  общем  образовании, должен  составлять  100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%. </w:t>
      </w:r>
      <w:r w:rsidR="00357F6C" w:rsidRPr="00E35548">
        <w:rPr>
          <w:rFonts w:ascii="Times New Roman" w:hAnsi="Times New Roman" w:cs="Times New Roman"/>
          <w:sz w:val="28"/>
          <w:szCs w:val="28"/>
        </w:rPr>
        <w:t>Н</w:t>
      </w:r>
      <w:r w:rsidR="00357F6C" w:rsidRPr="00E35548">
        <w:rPr>
          <w:rFonts w:ascii="Times New Roman" w:eastAsia="Times New Roman" w:hAnsi="Times New Roman" w:cs="Times New Roman"/>
          <w:bCs/>
          <w:sz w:val="28"/>
          <w:szCs w:val="28"/>
        </w:rPr>
        <w:t>еобходимо  активизировать работу по олимпиадному движению в школах</w:t>
      </w:r>
      <w:r w:rsidR="00227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</w:t>
      </w:r>
      <w:r w:rsidR="00E35548" w:rsidRPr="00E3554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27B0E">
        <w:rPr>
          <w:rFonts w:ascii="Times New Roman" w:eastAsia="Times New Roman" w:hAnsi="Times New Roman" w:cs="Times New Roman"/>
          <w:sz w:val="28"/>
          <w:szCs w:val="28"/>
        </w:rPr>
        <w:t xml:space="preserve">рсовой  подготовке </w:t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 кадров  для  работы  с  одарёнными  детьми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35548" w:rsidRPr="00E3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6C" w:rsidRPr="00E35548" w:rsidRDefault="00F66FC3" w:rsidP="00F66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5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357F6C" w:rsidRPr="00E35548">
        <w:rPr>
          <w:rFonts w:ascii="Times New Roman" w:hAnsi="Times New Roman" w:cs="Times New Roman"/>
          <w:sz w:val="28"/>
          <w:szCs w:val="28"/>
        </w:rPr>
        <w:t>беспечи</w:t>
      </w:r>
      <w:r w:rsidR="00227B0E">
        <w:rPr>
          <w:rFonts w:ascii="Times New Roman" w:hAnsi="Times New Roman" w:cs="Times New Roman"/>
          <w:sz w:val="28"/>
          <w:szCs w:val="28"/>
        </w:rPr>
        <w:t>ва</w:t>
      </w:r>
      <w:r w:rsidR="00357F6C" w:rsidRPr="00E35548">
        <w:rPr>
          <w:rFonts w:ascii="Times New Roman" w:hAnsi="Times New Roman" w:cs="Times New Roman"/>
          <w:sz w:val="28"/>
          <w:szCs w:val="28"/>
        </w:rPr>
        <w:t xml:space="preserve">ть условия для организация оздоровления и </w:t>
      </w:r>
      <w:proofErr w:type="gramStart"/>
      <w:r w:rsidR="00357F6C" w:rsidRPr="00E35548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357F6C" w:rsidRPr="00E35548">
        <w:rPr>
          <w:rFonts w:ascii="Times New Roman" w:hAnsi="Times New Roman" w:cs="Times New Roman"/>
          <w:sz w:val="28"/>
          <w:szCs w:val="28"/>
        </w:rPr>
        <w:t xml:space="preserve"> обучающихся в летний период и каникулярное время. </w:t>
      </w:r>
      <w:r w:rsidR="00357F6C" w:rsidRPr="00E35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созданию современных и комфортных условий в общеобразовательных учреждениях</w:t>
      </w:r>
      <w:r w:rsidR="00FE6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685C" w:rsidRDefault="00F66FC3" w:rsidP="00FE66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1685C" w:rsidRPr="00E35548">
        <w:rPr>
          <w:rFonts w:ascii="Times New Roman" w:hAnsi="Times New Roman" w:cs="Times New Roman"/>
          <w:sz w:val="28"/>
          <w:szCs w:val="28"/>
        </w:rPr>
        <w:t>ффективно  организовывать и координировать методическую, диагностическую и консультативную помощь семьям, воспитывающим детей дошкольного возраста на дому, на основе учета детей дошкольного возраста</w:t>
      </w:r>
      <w:r w:rsidR="00FE6695">
        <w:rPr>
          <w:rFonts w:ascii="Times New Roman" w:hAnsi="Times New Roman" w:cs="Times New Roman"/>
          <w:sz w:val="28"/>
          <w:szCs w:val="28"/>
        </w:rPr>
        <w:t>;</w:t>
      </w:r>
    </w:p>
    <w:p w:rsidR="00E35548" w:rsidRPr="00FE6695" w:rsidRDefault="00FE6695" w:rsidP="00FE66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B0E" w:rsidRPr="00FE6695">
        <w:rPr>
          <w:rFonts w:ascii="Times New Roman" w:hAnsi="Times New Roman" w:cs="Times New Roman"/>
          <w:sz w:val="28"/>
          <w:szCs w:val="28"/>
        </w:rPr>
        <w:t>продолжи</w:t>
      </w:r>
      <w:r w:rsidR="00E35548" w:rsidRPr="00FE6695">
        <w:rPr>
          <w:rFonts w:ascii="Times New Roman" w:hAnsi="Times New Roman" w:cs="Times New Roman"/>
          <w:sz w:val="28"/>
          <w:szCs w:val="28"/>
        </w:rPr>
        <w:t xml:space="preserve">ть работу по </w:t>
      </w:r>
      <w:r w:rsidR="00227B0E" w:rsidRPr="00FE6695">
        <w:rPr>
          <w:rFonts w:ascii="Times New Roman" w:hAnsi="Times New Roman" w:cs="Times New Roman"/>
          <w:sz w:val="28"/>
          <w:szCs w:val="28"/>
        </w:rPr>
        <w:t>укреплению материально-технической оснащенности</w:t>
      </w:r>
      <w:r w:rsidR="00E35548" w:rsidRPr="00FE6695">
        <w:rPr>
          <w:rFonts w:ascii="Times New Roman" w:hAnsi="Times New Roman" w:cs="Times New Roman"/>
          <w:sz w:val="28"/>
          <w:szCs w:val="28"/>
        </w:rPr>
        <w:t xml:space="preserve"> для обеспечения условий для занятий физической культурой</w:t>
      </w:r>
      <w:r w:rsidR="00227B0E" w:rsidRPr="00FE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27B0E" w:rsidRPr="00FE6695">
        <w:rPr>
          <w:rFonts w:ascii="Times New Roman" w:hAnsi="Times New Roman" w:cs="Times New Roman"/>
          <w:sz w:val="28"/>
          <w:szCs w:val="28"/>
        </w:rPr>
        <w:t>и спортом</w:t>
      </w:r>
      <w:r w:rsidR="00E35548" w:rsidRPr="00FE6695">
        <w:rPr>
          <w:rFonts w:ascii="Times New Roman" w:hAnsi="Times New Roman" w:cs="Times New Roman"/>
          <w:sz w:val="28"/>
          <w:szCs w:val="28"/>
        </w:rPr>
        <w:t>.</w:t>
      </w:r>
    </w:p>
    <w:p w:rsidR="00E35548" w:rsidRPr="00E35548" w:rsidRDefault="00E35548" w:rsidP="00E35548">
      <w:pPr>
        <w:pStyle w:val="a5"/>
        <w:tabs>
          <w:tab w:val="left" w:pos="0"/>
        </w:tabs>
        <w:spacing w:after="0"/>
        <w:ind w:firstLine="1134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4241"/>
        <w:gridCol w:w="4344"/>
      </w:tblGrid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8B7">
              <w:rPr>
                <w:rFonts w:ascii="Times New Roman" w:hAnsi="Times New Roman" w:cs="Times New Roman"/>
                <w:sz w:val="28"/>
                <w:szCs w:val="28"/>
              </w:rPr>
              <w:t>Показатели мониторинга системы образования</w:t>
            </w:r>
            <w:r w:rsidR="00B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5D6">
              <w:rPr>
                <w:rFonts w:ascii="Times New Roman" w:hAnsi="Times New Roman" w:cs="Times New Roman"/>
                <w:b/>
                <w:sz w:val="28"/>
                <w:szCs w:val="28"/>
              </w:rPr>
              <w:t>Троснянского района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344" w:type="dxa"/>
          </w:tcPr>
          <w:p w:rsidR="009960C1" w:rsidRPr="00366FCD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FCD" w:rsidRPr="00366FC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66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и организация образовательного процесса по образовательным программам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344" w:type="dxa"/>
          </w:tcPr>
          <w:p w:rsidR="009960C1" w:rsidRPr="00FB7BBA" w:rsidRDefault="00FB7BBA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1EC2" w:rsidRPr="00FB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FB7B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344" w:type="dxa"/>
          </w:tcPr>
          <w:p w:rsidR="009960C1" w:rsidRPr="00FB7BBA" w:rsidRDefault="00FB7BBA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9960C1" w:rsidRPr="00DC37EA" w:rsidRDefault="00DC37EA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9960C1" w:rsidRPr="00DC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0C1" w:rsidRPr="00DC37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E66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водоснабжение;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E84894" w:rsidP="00FE66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FB7BBA" w:rsidRDefault="00E84894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F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FB7BBA" w:rsidRDefault="00FB7BBA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97E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FE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нвалидов), по видам групп: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1.5.4.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детей – инвалидов, обучающихся в группах компенсирующей, оздоровительной и комбинированной направленности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4241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в своем составе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лекотеку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службу ранней помощи, консультативный пункт, в общем числе дошкольных организаций.</w:t>
            </w:r>
          </w:p>
        </w:tc>
        <w:tc>
          <w:tcPr>
            <w:tcW w:w="4344" w:type="dxa"/>
          </w:tcPr>
          <w:p w:rsidR="009960C1" w:rsidRPr="00366FCD" w:rsidRDefault="00EC3BA5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366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1.6.1.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9960C1" w:rsidRPr="00366FCD" w:rsidRDefault="00366FCD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C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9960C1" w:rsidRPr="00366FC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9960C1" w:rsidRPr="008F71FE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1.7.1.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FB7BBA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9960C1" w:rsidRPr="008F71FE" w:rsidRDefault="009960C1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9960C1" w:rsidRPr="008F71FE" w:rsidRDefault="00DC37EA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85,2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DC37EA" w:rsidP="006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1" w:type="dxa"/>
          </w:tcPr>
          <w:p w:rsidR="009960C1" w:rsidRPr="004D1CE2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344" w:type="dxa"/>
          </w:tcPr>
          <w:p w:rsidR="009960C1" w:rsidRPr="008F71FE" w:rsidRDefault="009A1BFB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A1BFB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73, 5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241" w:type="dxa"/>
          </w:tcPr>
          <w:p w:rsidR="009960C1" w:rsidRPr="00C958B7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9960C1" w:rsidRPr="008F71FE" w:rsidRDefault="00E53D20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C63BFA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B802C0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9960C1" w:rsidRPr="008F71FE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B802C0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из них учителей.</w:t>
            </w:r>
          </w:p>
        </w:tc>
        <w:tc>
          <w:tcPr>
            <w:tcW w:w="4344" w:type="dxa"/>
          </w:tcPr>
          <w:p w:rsidR="009960C1" w:rsidRPr="008F71FE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4344" w:type="dxa"/>
          </w:tcPr>
          <w:p w:rsidR="009960C1" w:rsidRPr="008F71FE" w:rsidRDefault="009960C1" w:rsidP="0032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75F" w:rsidRPr="008F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2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водопровод;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4344" w:type="dxa"/>
          </w:tcPr>
          <w:p w:rsidR="009960C1" w:rsidRPr="008F71FE" w:rsidRDefault="00EE7CA3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EB9" w:rsidRPr="008F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9960C1" w:rsidRPr="008F71FE" w:rsidRDefault="00EE7CA3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организациях, осуществляющих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 </w:t>
            </w:r>
          </w:p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2.5.4.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2.5.5.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дефектологи;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учителя – логопеды;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тьютеры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241" w:type="dxa"/>
          </w:tcPr>
          <w:p w:rsidR="009960C1" w:rsidRPr="00C958B7" w:rsidRDefault="005C1E3C" w:rsidP="0072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общеобразовательных </w:t>
            </w:r>
            <w:r w:rsidR="009960C1" w:rsidRPr="00C958B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208DB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сдавших единый государственный экзамен (далее </w:t>
            </w:r>
            <w:r w:rsidR="009960C1" w:rsidRPr="00C958B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7208DB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="007208DB" w:rsidRPr="00C958B7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="007208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208DB" w:rsidRPr="00C958B7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7208DB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выпускников общеобразовательных </w:t>
            </w:r>
            <w:r w:rsidR="007208DB" w:rsidRPr="00C958B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208DB">
              <w:rPr>
                <w:rFonts w:ascii="Times New Roman" w:hAnsi="Times New Roman" w:cs="Times New Roman"/>
                <w:sz w:val="24"/>
                <w:szCs w:val="24"/>
              </w:rPr>
              <w:t>. Сдавших ЕГЭ по данным предметам</w:t>
            </w:r>
          </w:p>
        </w:tc>
        <w:tc>
          <w:tcPr>
            <w:tcW w:w="4344" w:type="dxa"/>
          </w:tcPr>
          <w:p w:rsidR="009960C1" w:rsidRPr="008F71FE" w:rsidRDefault="00C61208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1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A553F4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9960C1" w:rsidRPr="008F71FE" w:rsidRDefault="009960C1" w:rsidP="00A1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A553F4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F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4702F2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612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F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4344" w:type="dxa"/>
          </w:tcPr>
          <w:p w:rsidR="009960C1" w:rsidRPr="008F71FE" w:rsidRDefault="00C61208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4344" w:type="dxa"/>
          </w:tcPr>
          <w:p w:rsidR="009960C1" w:rsidRPr="008F71FE" w:rsidRDefault="00C61208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Темп роста числа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D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DCF">
              <w:rPr>
                <w:rFonts w:ascii="Times New Roman" w:hAnsi="Times New Roman" w:cs="Times New Roman"/>
                <w:sz w:val="24"/>
                <w:szCs w:val="24"/>
              </w:rPr>
              <w:t>6 тыс</w:t>
            </w:r>
            <w:r w:rsidR="00CF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753813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FB7BBA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FB7BBA" w:rsidRDefault="00FB7BBA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60C1" w:rsidRPr="00FB7B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2.10.6.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CF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41" w:type="dxa"/>
          </w:tcPr>
          <w:p w:rsidR="009960C1" w:rsidRPr="0094227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e"/>
        <w:tblW w:w="9640" w:type="dxa"/>
        <w:tblInd w:w="-176" w:type="dxa"/>
        <w:tblLook w:val="04A0" w:firstRow="1" w:lastRow="0" w:firstColumn="1" w:lastColumn="0" w:noHBand="0" w:noVBand="1"/>
      </w:tblPr>
      <w:tblGrid>
        <w:gridCol w:w="1018"/>
        <w:gridCol w:w="4228"/>
        <w:gridCol w:w="4394"/>
      </w:tblGrid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94" w:type="dxa"/>
          </w:tcPr>
          <w:p w:rsidR="006C4AD4" w:rsidRPr="008F0587" w:rsidRDefault="006C4AD4" w:rsidP="008F0587">
            <w:pPr>
              <w:widowControl w:val="0"/>
              <w:autoSpaceDE w:val="0"/>
              <w:autoSpaceDN w:val="0"/>
              <w:adjustRightInd w:val="0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94" w:type="dxa"/>
          </w:tcPr>
          <w:p w:rsidR="006C4AD4" w:rsidRPr="008F0587" w:rsidRDefault="00566573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AC6" w:rsidRPr="008F0587">
              <w:rPr>
                <w:rFonts w:ascii="Times New Roman" w:hAnsi="Times New Roman" w:cs="Times New Roman"/>
                <w:sz w:val="24"/>
                <w:szCs w:val="24"/>
              </w:rPr>
              <w:t>6,6 %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94" w:type="dxa"/>
          </w:tcPr>
          <w:p w:rsidR="006C4AD4" w:rsidRPr="008F0587" w:rsidRDefault="006C4AD4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94" w:type="dxa"/>
          </w:tcPr>
          <w:p w:rsidR="006C4AD4" w:rsidRPr="008F0587" w:rsidRDefault="00566573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1AC6" w:rsidRPr="008F0587">
              <w:rPr>
                <w:rFonts w:ascii="Times New Roman" w:hAnsi="Times New Roman" w:cs="Times New Roman"/>
                <w:sz w:val="24"/>
                <w:szCs w:val="24"/>
              </w:rPr>
              <w:t>4,6 %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детей – инвалидов)</w:t>
            </w:r>
          </w:p>
        </w:tc>
        <w:tc>
          <w:tcPr>
            <w:tcW w:w="4394" w:type="dxa"/>
          </w:tcPr>
          <w:p w:rsidR="006C4AD4" w:rsidRPr="008F0587" w:rsidRDefault="008F0587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5,7 %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94" w:type="dxa"/>
          </w:tcPr>
          <w:p w:rsidR="006C4AD4" w:rsidRPr="008F0587" w:rsidRDefault="008F0587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0,9 %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94" w:type="dxa"/>
          </w:tcPr>
          <w:p w:rsidR="006C4AD4" w:rsidRPr="008F0587" w:rsidRDefault="006C4AD4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94" w:type="dxa"/>
          </w:tcPr>
          <w:p w:rsidR="006C4AD4" w:rsidRPr="008F0587" w:rsidRDefault="007D27FE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411" w:rsidRPr="008F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94" w:type="dxa"/>
          </w:tcPr>
          <w:p w:rsidR="006C4AD4" w:rsidRPr="008F0587" w:rsidRDefault="006C4AD4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94" w:type="dxa"/>
          </w:tcPr>
          <w:p w:rsidR="006C4AD4" w:rsidRPr="008F0587" w:rsidRDefault="00566573" w:rsidP="00CF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236EC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C4AD4"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водопровод:</w:t>
            </w:r>
          </w:p>
        </w:tc>
        <w:tc>
          <w:tcPr>
            <w:tcW w:w="4394" w:type="dxa"/>
          </w:tcPr>
          <w:p w:rsidR="006C4AD4" w:rsidRPr="008F0587" w:rsidRDefault="00566573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94" w:type="dxa"/>
          </w:tcPr>
          <w:p w:rsidR="006C4AD4" w:rsidRPr="008F0587" w:rsidRDefault="00566573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94" w:type="dxa"/>
          </w:tcPr>
          <w:p w:rsidR="006C4AD4" w:rsidRPr="008F0587" w:rsidRDefault="00566573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Число персональных компьютеров,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94" w:type="dxa"/>
          </w:tcPr>
          <w:p w:rsidR="006C4AD4" w:rsidRPr="008F0587" w:rsidRDefault="006C4AD4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94" w:type="dxa"/>
          </w:tcPr>
          <w:p w:rsidR="006C4AD4" w:rsidRPr="008F0587" w:rsidRDefault="006C4AD4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21250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C4AD4" w:rsidRPr="00EB7D08" w:rsidTr="00FB7BBA">
        <w:trPr>
          <w:trHeight w:val="1573"/>
        </w:trPr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94" w:type="dxa"/>
          </w:tcPr>
          <w:p w:rsidR="006C4AD4" w:rsidRPr="008F0587" w:rsidRDefault="006C4AD4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5.8.1.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образовательных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5.8.3.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5.8.4.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</w:t>
            </w:r>
            <w:proofErr w:type="spell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5.9.1.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приобретение  актуальных  знаний,  умений,    практических навыков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профессиональная    ориентация,   освоение   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профессиональной деятельности</w:t>
            </w:r>
          </w:p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навыков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улучшение   знаний   в    рамках  школьной    программы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394" w:type="dxa"/>
          </w:tcPr>
          <w:p w:rsidR="006C4AD4" w:rsidRPr="008F0587" w:rsidRDefault="007D27FE" w:rsidP="00C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системе образования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Сведения об интеграции образования и науки, а также образования и сферы труда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Интеграция образования и науки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системы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гражданами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94" w:type="dxa"/>
          </w:tcPr>
          <w:p w:rsidR="006C4AD4" w:rsidRPr="008F0587" w:rsidRDefault="00566573" w:rsidP="005665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10.2.1.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международное исследование PIRLS.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международное исследование TIMSS: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математика (4 класс);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математика (8 класс);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естествознание (4 класс);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естествознание (8 класс).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международное исследование PISA: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1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грамотность.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228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10.3.1.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платной основе. 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10.3.2.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94" w:type="dxa"/>
          </w:tcPr>
          <w:p w:rsidR="006C4AD4" w:rsidRPr="008F0587" w:rsidRDefault="00566573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региональных систем оценки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94" w:type="dxa"/>
          </w:tcPr>
          <w:p w:rsidR="006C4AD4" w:rsidRPr="008F0587" w:rsidRDefault="00566573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94" w:type="dxa"/>
          </w:tcPr>
          <w:p w:rsidR="006C4AD4" w:rsidRPr="008F0587" w:rsidRDefault="008F0587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6573" w:rsidRPr="008F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образовательные     программы     среднего     профессионального  образования - программы</w:t>
            </w:r>
          </w:p>
          <w:p w:rsidR="006C4AD4" w:rsidRPr="008F0587" w:rsidRDefault="006C4AD4" w:rsidP="006C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подготовки квалифицированных      рабочих,    служащих;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образовательные     программы     среднего    профессионального  образования - программы</w:t>
            </w:r>
          </w:p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подготовки специалистов среднего звена;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образовательные      программы     высшего    образования - программы </w:t>
            </w:r>
            <w:proofErr w:type="spell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программы  высшего образования - программы    подготовки </w:t>
            </w:r>
            <w:proofErr w:type="spell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образовательные      программы     высшего    образования - программы магистратуры;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rPr>
          <w:trHeight w:val="1145"/>
        </w:trPr>
        <w:tc>
          <w:tcPr>
            <w:tcW w:w="101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6C4AD4" w:rsidRPr="008F0587" w:rsidRDefault="006C4AD4" w:rsidP="006C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образовательные      программы     высшего    образования - программы  подготовки кадров     высшей квалификации.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11.2.1.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</w:t>
            </w: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занятость молодежи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94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D4" w:rsidRPr="00EB7D08" w:rsidTr="00FB7BBA">
        <w:tc>
          <w:tcPr>
            <w:tcW w:w="101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11.4.1.</w:t>
            </w:r>
          </w:p>
        </w:tc>
        <w:tc>
          <w:tcPr>
            <w:tcW w:w="4228" w:type="dxa"/>
          </w:tcPr>
          <w:p w:rsidR="006C4AD4" w:rsidRPr="008F0587" w:rsidRDefault="006C4AD4" w:rsidP="006C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5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94" w:type="dxa"/>
          </w:tcPr>
          <w:p w:rsidR="006C4AD4" w:rsidRPr="008F0587" w:rsidRDefault="006C4AD4" w:rsidP="0019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6C4AD4" w:rsidRDefault="006C4AD4" w:rsidP="0099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D4" w:rsidRDefault="006C4AD4" w:rsidP="0099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D4" w:rsidRDefault="006C4AD4" w:rsidP="0099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D4" w:rsidRDefault="001976B7" w:rsidP="00197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образованием администрации </w:t>
      </w:r>
    </w:p>
    <w:p w:rsidR="001976B7" w:rsidRDefault="001976B7" w:rsidP="00197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И. В. Ерохина </w:t>
      </w:r>
    </w:p>
    <w:p w:rsidR="006C4AD4" w:rsidRDefault="006C4AD4" w:rsidP="00197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AD4" w:rsidRDefault="006C4AD4" w:rsidP="0099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D4" w:rsidRDefault="006C4AD4" w:rsidP="0099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0C1" w:rsidRPr="009121E1" w:rsidRDefault="009960C1" w:rsidP="00996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0C1" w:rsidRDefault="009960C1" w:rsidP="009960C1"/>
    <w:p w:rsidR="001D18B8" w:rsidRDefault="001D18B8"/>
    <w:sectPr w:rsidR="001D18B8" w:rsidSect="0073590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304"/>
    <w:multiLevelType w:val="hybridMultilevel"/>
    <w:tmpl w:val="AFEEC11C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B6D95"/>
    <w:multiLevelType w:val="hybridMultilevel"/>
    <w:tmpl w:val="4D5E976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15AC3"/>
    <w:multiLevelType w:val="hybridMultilevel"/>
    <w:tmpl w:val="0960E960"/>
    <w:lvl w:ilvl="0" w:tplc="6278339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308025BC">
      <w:start w:val="1"/>
      <w:numFmt w:val="bullet"/>
      <w:lvlText w:val=""/>
      <w:lvlJc w:val="left"/>
      <w:pPr>
        <w:tabs>
          <w:tab w:val="num" w:pos="2223"/>
        </w:tabs>
        <w:ind w:left="2223" w:hanging="794"/>
      </w:pPr>
      <w:rPr>
        <w:rFonts w:ascii="Symbol" w:hAnsi="Symbol" w:hint="default"/>
        <w:color w:val="auto"/>
      </w:rPr>
    </w:lvl>
    <w:lvl w:ilvl="2" w:tplc="8AE0555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63061BB5"/>
    <w:multiLevelType w:val="hybridMultilevel"/>
    <w:tmpl w:val="485C78F8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D68A8"/>
    <w:multiLevelType w:val="hybridMultilevel"/>
    <w:tmpl w:val="8286D94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85C"/>
    <w:rsid w:val="0000184D"/>
    <w:rsid w:val="000159B1"/>
    <w:rsid w:val="00070706"/>
    <w:rsid w:val="000821ED"/>
    <w:rsid w:val="000848ED"/>
    <w:rsid w:val="000B448D"/>
    <w:rsid w:val="000C1384"/>
    <w:rsid w:val="000D3BC8"/>
    <w:rsid w:val="000F3EDA"/>
    <w:rsid w:val="0011685C"/>
    <w:rsid w:val="00140848"/>
    <w:rsid w:val="0015174A"/>
    <w:rsid w:val="00157380"/>
    <w:rsid w:val="00162585"/>
    <w:rsid w:val="00196642"/>
    <w:rsid w:val="001976B7"/>
    <w:rsid w:val="001A18A1"/>
    <w:rsid w:val="001A2656"/>
    <w:rsid w:val="001A753B"/>
    <w:rsid w:val="001B0EE6"/>
    <w:rsid w:val="001C5F48"/>
    <w:rsid w:val="001D18B8"/>
    <w:rsid w:val="001D3ECB"/>
    <w:rsid w:val="001D5872"/>
    <w:rsid w:val="001E0B42"/>
    <w:rsid w:val="001F1EB9"/>
    <w:rsid w:val="00213E44"/>
    <w:rsid w:val="002270CA"/>
    <w:rsid w:val="00227B0E"/>
    <w:rsid w:val="00242E32"/>
    <w:rsid w:val="00260B8D"/>
    <w:rsid w:val="002617E7"/>
    <w:rsid w:val="00274381"/>
    <w:rsid w:val="002758EE"/>
    <w:rsid w:val="00281D85"/>
    <w:rsid w:val="00291E88"/>
    <w:rsid w:val="002C2D36"/>
    <w:rsid w:val="002C340A"/>
    <w:rsid w:val="002D3DF3"/>
    <w:rsid w:val="002F02F8"/>
    <w:rsid w:val="003030CC"/>
    <w:rsid w:val="00315338"/>
    <w:rsid w:val="00325B08"/>
    <w:rsid w:val="0033726D"/>
    <w:rsid w:val="00357F6C"/>
    <w:rsid w:val="00366FCD"/>
    <w:rsid w:val="00367CD4"/>
    <w:rsid w:val="003854F5"/>
    <w:rsid w:val="003A49EC"/>
    <w:rsid w:val="003A765D"/>
    <w:rsid w:val="003B0090"/>
    <w:rsid w:val="003D09C8"/>
    <w:rsid w:val="003D1C4F"/>
    <w:rsid w:val="003E141A"/>
    <w:rsid w:val="003F59CD"/>
    <w:rsid w:val="00403B7D"/>
    <w:rsid w:val="004067C5"/>
    <w:rsid w:val="00413774"/>
    <w:rsid w:val="00421749"/>
    <w:rsid w:val="00421DCF"/>
    <w:rsid w:val="0042749E"/>
    <w:rsid w:val="0043239E"/>
    <w:rsid w:val="00435EDB"/>
    <w:rsid w:val="004445E0"/>
    <w:rsid w:val="00455342"/>
    <w:rsid w:val="004702F2"/>
    <w:rsid w:val="00475125"/>
    <w:rsid w:val="0049351F"/>
    <w:rsid w:val="004A109D"/>
    <w:rsid w:val="004B24B5"/>
    <w:rsid w:val="004B78D1"/>
    <w:rsid w:val="004C1BDA"/>
    <w:rsid w:val="004C5553"/>
    <w:rsid w:val="004C659A"/>
    <w:rsid w:val="004D0D32"/>
    <w:rsid w:val="004E55C1"/>
    <w:rsid w:val="004E597F"/>
    <w:rsid w:val="004E7062"/>
    <w:rsid w:val="004F287A"/>
    <w:rsid w:val="004F30FE"/>
    <w:rsid w:val="00505C9E"/>
    <w:rsid w:val="00530184"/>
    <w:rsid w:val="00553FF1"/>
    <w:rsid w:val="00556A9A"/>
    <w:rsid w:val="00562401"/>
    <w:rsid w:val="00566573"/>
    <w:rsid w:val="00572C17"/>
    <w:rsid w:val="005A6EDE"/>
    <w:rsid w:val="005C1E3C"/>
    <w:rsid w:val="005C1EC2"/>
    <w:rsid w:val="005D358A"/>
    <w:rsid w:val="005F325D"/>
    <w:rsid w:val="005F3C2A"/>
    <w:rsid w:val="00603C24"/>
    <w:rsid w:val="00611195"/>
    <w:rsid w:val="00611732"/>
    <w:rsid w:val="006236EC"/>
    <w:rsid w:val="00635BE3"/>
    <w:rsid w:val="00636ED6"/>
    <w:rsid w:val="00654280"/>
    <w:rsid w:val="006630EA"/>
    <w:rsid w:val="006A56E2"/>
    <w:rsid w:val="006B1C0E"/>
    <w:rsid w:val="006C218B"/>
    <w:rsid w:val="006C4AD4"/>
    <w:rsid w:val="006C712F"/>
    <w:rsid w:val="006D23D8"/>
    <w:rsid w:val="006D4A01"/>
    <w:rsid w:val="006D6310"/>
    <w:rsid w:val="006D6F3E"/>
    <w:rsid w:val="006F1D06"/>
    <w:rsid w:val="006F45C4"/>
    <w:rsid w:val="00705074"/>
    <w:rsid w:val="007150CC"/>
    <w:rsid w:val="007208DB"/>
    <w:rsid w:val="00733B26"/>
    <w:rsid w:val="00735904"/>
    <w:rsid w:val="00742CC4"/>
    <w:rsid w:val="0074305F"/>
    <w:rsid w:val="00753813"/>
    <w:rsid w:val="00762089"/>
    <w:rsid w:val="00775CAB"/>
    <w:rsid w:val="00784551"/>
    <w:rsid w:val="007850BE"/>
    <w:rsid w:val="00791929"/>
    <w:rsid w:val="007A1411"/>
    <w:rsid w:val="007A3320"/>
    <w:rsid w:val="007A623C"/>
    <w:rsid w:val="007C1489"/>
    <w:rsid w:val="007D27FE"/>
    <w:rsid w:val="00826B22"/>
    <w:rsid w:val="008440E1"/>
    <w:rsid w:val="0086478B"/>
    <w:rsid w:val="00872AD7"/>
    <w:rsid w:val="008A4DFA"/>
    <w:rsid w:val="008C7AA4"/>
    <w:rsid w:val="008D4E5C"/>
    <w:rsid w:val="008F0587"/>
    <w:rsid w:val="008F6C5A"/>
    <w:rsid w:val="008F71FE"/>
    <w:rsid w:val="008F7A61"/>
    <w:rsid w:val="00910582"/>
    <w:rsid w:val="00921AC6"/>
    <w:rsid w:val="00922787"/>
    <w:rsid w:val="00932FBE"/>
    <w:rsid w:val="009529B5"/>
    <w:rsid w:val="0096015F"/>
    <w:rsid w:val="009800FD"/>
    <w:rsid w:val="009960C1"/>
    <w:rsid w:val="009A1BFB"/>
    <w:rsid w:val="00A03796"/>
    <w:rsid w:val="00A061A6"/>
    <w:rsid w:val="00A158E0"/>
    <w:rsid w:val="00A249F5"/>
    <w:rsid w:val="00A3110C"/>
    <w:rsid w:val="00A37B2E"/>
    <w:rsid w:val="00A553F4"/>
    <w:rsid w:val="00A575A4"/>
    <w:rsid w:val="00A6069A"/>
    <w:rsid w:val="00AB2413"/>
    <w:rsid w:val="00AB5C5E"/>
    <w:rsid w:val="00AF597E"/>
    <w:rsid w:val="00B010C3"/>
    <w:rsid w:val="00B03F7F"/>
    <w:rsid w:val="00B21775"/>
    <w:rsid w:val="00B25EA8"/>
    <w:rsid w:val="00B26328"/>
    <w:rsid w:val="00B26C09"/>
    <w:rsid w:val="00B5685D"/>
    <w:rsid w:val="00B65849"/>
    <w:rsid w:val="00B70007"/>
    <w:rsid w:val="00B849A5"/>
    <w:rsid w:val="00B873D4"/>
    <w:rsid w:val="00BA7879"/>
    <w:rsid w:val="00BD0DB7"/>
    <w:rsid w:val="00BD19E5"/>
    <w:rsid w:val="00BF0098"/>
    <w:rsid w:val="00C06F38"/>
    <w:rsid w:val="00C21A20"/>
    <w:rsid w:val="00C22054"/>
    <w:rsid w:val="00C450B8"/>
    <w:rsid w:val="00C470BB"/>
    <w:rsid w:val="00C61208"/>
    <w:rsid w:val="00C6211C"/>
    <w:rsid w:val="00C63BFA"/>
    <w:rsid w:val="00C73E68"/>
    <w:rsid w:val="00C90DFE"/>
    <w:rsid w:val="00CA0574"/>
    <w:rsid w:val="00CA1F54"/>
    <w:rsid w:val="00CD0F8A"/>
    <w:rsid w:val="00CD525F"/>
    <w:rsid w:val="00CD5A3F"/>
    <w:rsid w:val="00CE0B98"/>
    <w:rsid w:val="00CE2021"/>
    <w:rsid w:val="00CE330A"/>
    <w:rsid w:val="00CF09AD"/>
    <w:rsid w:val="00D0422F"/>
    <w:rsid w:val="00D10464"/>
    <w:rsid w:val="00D105B5"/>
    <w:rsid w:val="00D10C1E"/>
    <w:rsid w:val="00D20907"/>
    <w:rsid w:val="00D25A25"/>
    <w:rsid w:val="00D33057"/>
    <w:rsid w:val="00D44B5F"/>
    <w:rsid w:val="00D961DD"/>
    <w:rsid w:val="00DA0822"/>
    <w:rsid w:val="00DA0D4C"/>
    <w:rsid w:val="00DA346B"/>
    <w:rsid w:val="00DC37EA"/>
    <w:rsid w:val="00DC7B8A"/>
    <w:rsid w:val="00DD1780"/>
    <w:rsid w:val="00DE0191"/>
    <w:rsid w:val="00DE0DF0"/>
    <w:rsid w:val="00DF2EE4"/>
    <w:rsid w:val="00E24F40"/>
    <w:rsid w:val="00E35548"/>
    <w:rsid w:val="00E50AE1"/>
    <w:rsid w:val="00E51E19"/>
    <w:rsid w:val="00E53D20"/>
    <w:rsid w:val="00E5704E"/>
    <w:rsid w:val="00E5709A"/>
    <w:rsid w:val="00E67295"/>
    <w:rsid w:val="00E8301B"/>
    <w:rsid w:val="00E84894"/>
    <w:rsid w:val="00E9064C"/>
    <w:rsid w:val="00E97C0A"/>
    <w:rsid w:val="00EB2C7A"/>
    <w:rsid w:val="00EB741B"/>
    <w:rsid w:val="00EC175F"/>
    <w:rsid w:val="00EC3BA5"/>
    <w:rsid w:val="00ED3C8D"/>
    <w:rsid w:val="00EE0ED7"/>
    <w:rsid w:val="00EE7CA3"/>
    <w:rsid w:val="00F052E8"/>
    <w:rsid w:val="00F07CAF"/>
    <w:rsid w:val="00F45BE6"/>
    <w:rsid w:val="00F56FD7"/>
    <w:rsid w:val="00F658B8"/>
    <w:rsid w:val="00F66FC3"/>
    <w:rsid w:val="00F71D81"/>
    <w:rsid w:val="00F868FB"/>
    <w:rsid w:val="00F967FA"/>
    <w:rsid w:val="00FA3322"/>
    <w:rsid w:val="00FA7C16"/>
    <w:rsid w:val="00FB7BBA"/>
    <w:rsid w:val="00FE6695"/>
    <w:rsid w:val="00FF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81"/>
  </w:style>
  <w:style w:type="paragraph" w:styleId="2">
    <w:name w:val="heading 2"/>
    <w:basedOn w:val="a"/>
    <w:link w:val="20"/>
    <w:qFormat/>
    <w:rsid w:val="00357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1685C"/>
    <w:rPr>
      <w:color w:val="0000FF"/>
      <w:u w:val="single"/>
    </w:rPr>
  </w:style>
  <w:style w:type="paragraph" w:customStyle="1" w:styleId="s16">
    <w:name w:val="s_16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685C"/>
  </w:style>
  <w:style w:type="paragraph" w:styleId="HTML">
    <w:name w:val="HTML Preformatted"/>
    <w:basedOn w:val="a"/>
    <w:link w:val="HTML0"/>
    <w:uiPriority w:val="99"/>
    <w:semiHidden/>
    <w:unhideWhenUsed/>
    <w:rsid w:val="00116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85C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11685C"/>
    <w:rPr>
      <w:b/>
      <w:bCs/>
    </w:rPr>
  </w:style>
  <w:style w:type="paragraph" w:styleId="a5">
    <w:name w:val="Normal (Web)"/>
    <w:basedOn w:val="a"/>
    <w:uiPriority w:val="99"/>
    <w:unhideWhenUsed/>
    <w:rsid w:val="0011685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685C"/>
  </w:style>
  <w:style w:type="paragraph" w:styleId="a6">
    <w:name w:val="Body Text Indent"/>
    <w:basedOn w:val="a"/>
    <w:link w:val="a7"/>
    <w:rsid w:val="0011685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1685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Стиль"/>
    <w:rsid w:val="0011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Body Text 3"/>
    <w:basedOn w:val="a"/>
    <w:link w:val="30"/>
    <w:rsid w:val="0011685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685C"/>
    <w:rPr>
      <w:rFonts w:ascii="Arial" w:eastAsia="Times New Roman" w:hAnsi="Arial" w:cs="Times New Roman"/>
      <w:sz w:val="16"/>
      <w:szCs w:val="16"/>
    </w:rPr>
  </w:style>
  <w:style w:type="paragraph" w:customStyle="1" w:styleId="ConsPlusNormal">
    <w:name w:val="ConsPlusNormal"/>
    <w:link w:val="ConsPlusNormal0"/>
    <w:rsid w:val="0011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a"/>
    <w:rsid w:val="00116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11685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1685C"/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685C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1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1685C"/>
    <w:rPr>
      <w:color w:val="800080" w:themeColor="followedHyperlink"/>
      <w:u w:val="single"/>
    </w:rPr>
  </w:style>
  <w:style w:type="paragraph" w:styleId="ad">
    <w:name w:val="List Paragraph"/>
    <w:basedOn w:val="a"/>
    <w:uiPriority w:val="99"/>
    <w:qFormat/>
    <w:rsid w:val="009960C1"/>
    <w:pPr>
      <w:ind w:left="720"/>
    </w:pPr>
    <w:rPr>
      <w:rFonts w:ascii="Calibri" w:eastAsia="Calibri" w:hAnsi="Calibri" w:cs="Calibri"/>
      <w:lang w:eastAsia="en-US"/>
    </w:rPr>
  </w:style>
  <w:style w:type="table" w:styleId="ae">
    <w:name w:val="Table Grid"/>
    <w:basedOn w:val="a1"/>
    <w:uiPriority w:val="59"/>
    <w:rsid w:val="009960C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9960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0C1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996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Основной текст_"/>
    <w:rsid w:val="00572C17"/>
    <w:rPr>
      <w:rFonts w:ascii="Times New Roman" w:hAnsi="Times New Roman" w:cs="Times New Roman"/>
      <w:spacing w:val="2"/>
      <w:sz w:val="21"/>
      <w:szCs w:val="21"/>
      <w:u w:val="none"/>
    </w:rPr>
  </w:style>
  <w:style w:type="character" w:styleId="af2">
    <w:name w:val="Emphasis"/>
    <w:qFormat/>
    <w:rsid w:val="00A3110C"/>
    <w:rPr>
      <w:i/>
      <w:iCs/>
    </w:rPr>
  </w:style>
  <w:style w:type="character" w:customStyle="1" w:styleId="21">
    <w:name w:val="Основной текст (2)_"/>
    <w:basedOn w:val="a0"/>
    <w:link w:val="22"/>
    <w:rsid w:val="000D3BC8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D3B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D3BC8"/>
    <w:pPr>
      <w:widowControl w:val="0"/>
      <w:shd w:val="clear" w:color="auto" w:fill="FFFFFF"/>
      <w:spacing w:after="0" w:line="288" w:lineRule="exact"/>
      <w:ind w:hanging="580"/>
    </w:pPr>
    <w:rPr>
      <w:sz w:val="26"/>
      <w:szCs w:val="26"/>
      <w:shd w:val="clear" w:color="auto" w:fill="FFFFFF"/>
    </w:rPr>
  </w:style>
  <w:style w:type="paragraph" w:customStyle="1" w:styleId="Default">
    <w:name w:val="Default"/>
    <w:rsid w:val="000D3B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">
    <w:name w:val="Без интервала1"/>
    <w:rsid w:val="00A249F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357F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Абзац списка1"/>
    <w:basedOn w:val="a"/>
    <w:rsid w:val="00357F6C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not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ACAE-7280-4C66-B8F1-CB3C60DD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9007</Words>
  <Characters>51345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РОНО-6</dc:creator>
  <cp:lastModifiedBy>Светлана Сологуб</cp:lastModifiedBy>
  <cp:revision>74</cp:revision>
  <cp:lastPrinted>2017-11-03T08:34:00Z</cp:lastPrinted>
  <dcterms:created xsi:type="dcterms:W3CDTF">2016-10-26T07:12:00Z</dcterms:created>
  <dcterms:modified xsi:type="dcterms:W3CDTF">2018-07-11T08:50:00Z</dcterms:modified>
</cp:coreProperties>
</file>